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b w:val="0"/>
          <w:lang w:val="en-GB"/>
        </w:rPr>
        <w:alias w:val="ICSection"/>
        <w:tag w:val="1"/>
        <w:id w:val="1592278440"/>
        <w:lock w:val="sdtContentLocked"/>
        <w:placeholder>
          <w:docPart w:val="DefaultPlaceholder_1081868574"/>
        </w:placeholder>
        <w15:appearance w15:val="hidden"/>
      </w:sdtPr>
      <w:sdtEndPr>
        <w:rPr>
          <w:lang w:val="en-AU"/>
        </w:rPr>
      </w:sdtEndPr>
      <w:sdtContent>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2392"/>
            <w:gridCol w:w="6625"/>
          </w:tblGrid>
          <w:tr w:rsidR="00F00802" w:rsidRPr="002A14FE" w:rsidTr="006A3956">
            <w:trPr>
              <w:cantSplit/>
            </w:trPr>
            <w:tc>
              <w:tcPr>
                <w:tcW w:w="2330" w:type="dxa"/>
                <w:tcBorders>
                  <w:top w:val="single" w:sz="4" w:space="0" w:color="auto"/>
                  <w:bottom w:val="single" w:sz="4" w:space="0" w:color="auto"/>
                </w:tcBorders>
                <w:shd w:val="clear" w:color="auto" w:fill="D9D9D9" w:themeFill="background1" w:themeFillShade="D9"/>
                <w:vAlign w:val="center"/>
              </w:tcPr>
              <w:p w:rsidR="00F00802" w:rsidRPr="002208A5" w:rsidRDefault="00F00802" w:rsidP="008B26F5">
                <w:pPr>
                  <w:pStyle w:val="CMHeading12"/>
                  <w:spacing w:before="60" w:after="60"/>
                  <w:rPr>
                    <w:rFonts w:ascii="Helvetica" w:hAnsi="Helvetica"/>
                  </w:rPr>
                </w:pPr>
                <w:r w:rsidRPr="002208A5">
                  <w:rPr>
                    <w:lang w:val="en-GB"/>
                  </w:rPr>
                  <w:fldChar w:fldCharType="begin"/>
                </w:r>
                <w:r w:rsidRPr="002208A5">
                  <w:rPr>
                    <w:lang w:val="en-GB"/>
                  </w:rPr>
                  <w:instrText>DOCVARIABLE "dvItemNumberMasked" \* Charformat</w:instrText>
                </w:r>
                <w:r w:rsidRPr="002208A5">
                  <w:rPr>
                    <w:lang w:val="en-GB"/>
                  </w:rPr>
                  <w:fldChar w:fldCharType="separate"/>
                </w:r>
                <w:r w:rsidR="00CF5144">
                  <w:rPr>
                    <w:lang w:val="en-GB"/>
                  </w:rPr>
                  <w:t>22DP012</w:t>
                </w:r>
                <w:r w:rsidRPr="002208A5">
                  <w:rPr>
                    <w:lang w:val="en-GB"/>
                  </w:rPr>
                  <w:fldChar w:fldCharType="end"/>
                </w:r>
              </w:p>
            </w:tc>
            <w:tc>
              <w:tcPr>
                <w:tcW w:w="6452" w:type="dxa"/>
                <w:vAlign w:val="center"/>
              </w:tcPr>
              <w:p w:rsidR="00F00802" w:rsidRPr="008B26F5" w:rsidRDefault="00F00802" w:rsidP="008B26F5">
                <w:pPr>
                  <w:pStyle w:val="CMHeading12"/>
                  <w:spacing w:before="60" w:after="60"/>
                  <w:rPr>
                    <w:b w:val="0"/>
                    <w:bCs/>
                  </w:rPr>
                </w:pPr>
                <w:r w:rsidRPr="008B26F5">
                  <w:rPr>
                    <w:b w:val="0"/>
                    <w:bCs/>
                    <w:lang w:val="en-GB"/>
                  </w:rPr>
                  <w:fldChar w:fldCharType="begin"/>
                </w:r>
                <w:r w:rsidRPr="008B26F5">
                  <w:rPr>
                    <w:b w:val="0"/>
                    <w:bCs/>
                    <w:lang w:val="en-GB"/>
                  </w:rPr>
                  <w:instrText xml:space="preserve"> DOCVARIABLE "</w:instrText>
                </w:r>
                <w:r w:rsidRPr="008B26F5">
                  <w:rPr>
                    <w:b w:val="0"/>
                    <w:bCs/>
                  </w:rPr>
                  <w:instrText>dvSubjectWithSoftReturns</w:instrText>
                </w:r>
                <w:r w:rsidRPr="008B26F5">
                  <w:rPr>
                    <w:b w:val="0"/>
                    <w:bCs/>
                    <w:lang w:val="en-GB"/>
                  </w:rPr>
                  <w:instrText xml:space="preserve">" \* Charformat </w:instrText>
                </w:r>
                <w:r w:rsidRPr="008B26F5">
                  <w:rPr>
                    <w:b w:val="0"/>
                    <w:bCs/>
                    <w:lang w:val="en-GB"/>
                  </w:rPr>
                  <w:fldChar w:fldCharType="separate"/>
                </w:r>
                <w:r w:rsidR="00CF5144">
                  <w:rPr>
                    <w:b w:val="0"/>
                    <w:bCs/>
                    <w:lang w:val="en-GB"/>
                  </w:rPr>
                  <w:t>Exhibition of draft planning proposal - zone and building height amendments - former Pasminco site</w:t>
                </w:r>
                <w:r w:rsidRPr="008B26F5">
                  <w:rPr>
                    <w:b w:val="0"/>
                    <w:bCs/>
                    <w:lang w:val="en-GB"/>
                  </w:rPr>
                  <w:fldChar w:fldCharType="end"/>
                </w:r>
                <w:r w:rsidRPr="008B26F5">
                  <w:rPr>
                    <w:b w:val="0"/>
                    <w:bCs/>
                    <w:lang w:val="en-GB"/>
                  </w:rPr>
                  <w:t xml:space="preserve"> </w:t>
                </w:r>
                <w:bookmarkStart w:id="0" w:name="PDF_ClosedCommittee"/>
                <w:r w:rsidRPr="008B26F5">
                  <w:rPr>
                    <w:b w:val="0"/>
                    <w:bCs/>
                    <w:lang w:val="en-GB"/>
                  </w:rPr>
                  <w:t xml:space="preserve"> </w:t>
                </w:r>
                <w:bookmarkEnd w:id="0"/>
                <w:r w:rsidRPr="008B26F5">
                  <w:rPr>
                    <w:b w:val="0"/>
                    <w:bCs/>
                    <w:lang w:val="en-GB"/>
                  </w:rPr>
                  <w:t xml:space="preserve"> </w:t>
                </w:r>
                <w:bookmarkStart w:id="1" w:name="DeferredReferredText"/>
                <w:r w:rsidRPr="008B26F5">
                  <w:rPr>
                    <w:b w:val="0"/>
                    <w:bCs/>
                    <w:lang w:val="en-GB"/>
                  </w:rPr>
                  <w:t xml:space="preserve"> </w:t>
                </w:r>
                <w:bookmarkEnd w:id="1"/>
              </w:p>
            </w:tc>
          </w:tr>
        </w:tbl>
        <w:p w:rsidR="008B26F5" w:rsidRDefault="008B26F5" w:rsidP="00F0080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6623"/>
          </w:tblGrid>
          <w:tr w:rsidR="008B26F5" w:rsidRPr="002A14FE" w:rsidTr="006B5B49">
            <w:trPr>
              <w:cantSplit/>
            </w:trPr>
            <w:tc>
              <w:tcPr>
                <w:tcW w:w="2333" w:type="dxa"/>
                <w:vAlign w:val="center"/>
              </w:tcPr>
              <w:p w:rsidR="008B26F5" w:rsidRPr="002208A5" w:rsidRDefault="008B26F5" w:rsidP="008B26F5">
                <w:pPr>
                  <w:pStyle w:val="CMHeading12"/>
                  <w:spacing w:before="60" w:after="60"/>
                  <w:rPr>
                    <w:rFonts w:ascii="Helvetica" w:hAnsi="Helvetica"/>
                  </w:rPr>
                </w:pPr>
                <w:r>
                  <w:rPr>
                    <w:lang w:val="en-GB"/>
                  </w:rPr>
                  <w:t>Key focus area</w:t>
                </w:r>
              </w:p>
            </w:tc>
            <w:tc>
              <w:tcPr>
                <w:tcW w:w="6455" w:type="dxa"/>
                <w:vAlign w:val="center"/>
              </w:tcPr>
              <w:sdt>
                <w:sdtPr>
                  <w:alias w:val="KeyFocusRepeat"/>
                  <w:tag w:val="KeyFocusRepeat"/>
                  <w:id w:val="1938710269"/>
                  <w:lock w:val="sdtLocked"/>
                  <w15:repeatingSection/>
                </w:sdtPr>
                <w:sdtEndPr/>
                <w:sdtContent>
                  <w:sdt>
                    <w:sdtPr>
                      <w:id w:val="648794094"/>
                      <w:lock w:val="sdtLocked"/>
                      <w:placeholder>
                        <w:docPart w:val="DefaultPlaceholder_-1854013435"/>
                      </w:placeholder>
                      <w15:repeatingSectionItem/>
                    </w:sdtPr>
                    <w:sdtEndPr/>
                    <w:sdtContent>
                      <w:sdt>
                        <w:sdtPr>
                          <w:alias w:val="KeyFocusDropDown"/>
                          <w:tag w:val="KeyuFocusDropDown"/>
                          <w:id w:val="2067372033"/>
                          <w:lock w:val="sdtLocked"/>
                          <w:placeholder>
                            <w:docPart w:val="220B6D179D194A1C9305CB43EBC8926A"/>
                          </w:placeholder>
                          <w:dropDownList>
                            <w:listItem w:value="Choose an item."/>
                            <w:listItem w:displayText="1. Unique landscape" w:value="1. Unique landscape"/>
                            <w:listItem w:displayText="2. Lifestyle and wellbeing" w:value="2. Lifestyle and wellbeing"/>
                            <w:listItem w:displayText="3. Mobility and accessibility" w:value="3. Mobility and accessibility"/>
                            <w:listItem w:displayText="4. Diverse economy" w:value="4. Diverse economy"/>
                            <w:listItem w:displayText="5. Connected communities" w:value="5. Connected communities"/>
                            <w:listItem w:displayText="6. Creativity" w:value="6. Creativity"/>
                            <w:listItem w:displayText="7. Shared decision making" w:value="7. Shared decision making"/>
                            <w:listItem w:displayText="8. Organisational support" w:value="8. Organisational support"/>
                          </w:dropDownList>
                        </w:sdtPr>
                        <w:sdtEndPr/>
                        <w:sdtContent>
                          <w:p w:rsidR="0066457A" w:rsidRPr="005777EC" w:rsidRDefault="00FD5BF5" w:rsidP="005777EC">
                            <w:pPr>
                              <w:spacing w:before="60" w:after="60"/>
                            </w:pPr>
                            <w:r>
                              <w:t>1. Unique landscape</w:t>
                            </w:r>
                          </w:p>
                        </w:sdtContent>
                      </w:sdt>
                    </w:sdtContent>
                  </w:sdt>
                </w:sdtContent>
              </w:sdt>
            </w:tc>
          </w:tr>
          <w:tr w:rsidR="008B26F5" w:rsidRPr="002A14FE" w:rsidTr="006B5B49">
            <w:trPr>
              <w:cantSplit/>
            </w:trPr>
            <w:tc>
              <w:tcPr>
                <w:tcW w:w="2333" w:type="dxa"/>
                <w:vAlign w:val="center"/>
              </w:tcPr>
              <w:p w:rsidR="008B26F5" w:rsidRDefault="008B26F5" w:rsidP="008B26F5">
                <w:pPr>
                  <w:pStyle w:val="CMHeading12"/>
                  <w:spacing w:before="60" w:after="60"/>
                  <w:rPr>
                    <w:lang w:val="en-GB"/>
                  </w:rPr>
                </w:pPr>
                <w:r>
                  <w:rPr>
                    <w:lang w:val="en-GB"/>
                  </w:rPr>
                  <w:t>Objective</w:t>
                </w:r>
              </w:p>
            </w:tc>
            <w:tc>
              <w:tcPr>
                <w:tcW w:w="6455" w:type="dxa"/>
                <w:vAlign w:val="center"/>
              </w:tcPr>
              <w:sdt>
                <w:sdtPr>
                  <w:alias w:val="ObjectiveRepeat"/>
                  <w:tag w:val="ObjectiveRepeat"/>
                  <w:id w:val="-1779094599"/>
                  <w:lock w:val="sdtLocked"/>
                  <w15:repeatingSection/>
                </w:sdtPr>
                <w:sdtEndPr/>
                <w:sdtContent>
                  <w:sdt>
                    <w:sdtPr>
                      <w:id w:val="-687443523"/>
                      <w:lock w:val="sdtLocked"/>
                      <w:placeholder>
                        <w:docPart w:val="DefaultPlaceholder_-1854013435"/>
                      </w:placeholder>
                      <w15:repeatingSectionItem/>
                    </w:sdtPr>
                    <w:sdtEndPr/>
                    <w:sdtContent>
                      <w:sdt>
                        <w:sdtPr>
                          <w:alias w:val="ObjectiveDropDown"/>
                          <w:tag w:val="ObjectiveDropDown"/>
                          <w:id w:val="1551117123"/>
                          <w:lock w:val="sdtLocked"/>
                          <w:placeholder>
                            <w:docPart w:val="F7ED97F361004DAA84623B6AA7CB60DA"/>
                          </w:placeholder>
                          <w:dropDownList>
                            <w:listItem w:value="Choose an item."/>
                            <w:listItem w:displayText="1.1 Natural environments are protected and enhanced" w:value="1.1 Natural environments are protected and enhanced"/>
                            <w:listItem w:displayText="1.2 We have vibrant town centres and villages" w:value="1.2 We have vibrant town centres and villages"/>
                            <w:listItem w:displayText="1.3 New development and growth complements our unique character and sense of place" w:value="1.3 New development and growth complements our unique character and sense of place"/>
                            <w:listItem w:displayText="1.4 Our natural landscape is an integral part of our City's identity" w:value="1.4 Our natural landscape is an integral part of our City's identity"/>
                            <w:listItem w:displayText="2.1 Our community has access to adaptable and inclusive community and health services" w:value="2.1 Our community has access to adaptable and inclusive community and health services"/>
                            <w:listItem w:displayText="2.2 Our public spaces help us feel healthy and happy" w:value="2.2 Our public spaces help us feel healthy and happy"/>
                            <w:listItem w:displayText="2.3 Our vibrant City has events and festivals that enhance our lifestyle" w:value="2.3 Our vibrant City has events and festivals that enhance our lifestyle"/>
                            <w:listItem w:displayText="3.1 It is safe and easy to connect with others and get around our City" w:value="3.1 It is safe and easy to connect with others and get around our City"/>
                            <w:listItem w:displayText="3.2 People of all abilities use and enjoy our places and spaces" w:value="3.2 People of all abilities use and enjoy our places and spaces"/>
                            <w:listItem w:displayText="3.3 User-friendly and direct public transport connects our towns and villages" w:value="3.3 User-friendly and direct public transport connects our towns and villages"/>
                            <w:listItem w:displayText="3.4 New technology supports our transport choices" w:value="3.4 New technology supports our transport choices"/>
                            <w:listItem w:displayText="4.1 Our City is a popular destination with a wide variety of experiences" w:value="4.1 Our City is a popular destination with a wide variety of experiences"/>
                            <w:listItem w:displayText="4.2 We have an adaptable and diverse economy" w:value="4.2 We have an adaptable and diverse economy"/>
                            <w:listItem w:displayText="4.3 Our growing population supports a thriving local economy" w:value="4.3 Our growing population supports a thriving local economy"/>
                            <w:listItem w:displayText="5.1 Public spaces help connect us with each other and the world" w:value="5.1 Public spaces help connect us with each other and the world"/>
                            <w:listItem w:displayText="5.2 We are a supportive and inclusive community" w:value="5.2 We are a supportive and inclusive community"/>
                            <w:listItem w:displayText="5.3 We are proud of our City's heritage and cultures" w:value="5.3 We are proud of our City's heritage and cultures"/>
                            <w:listItem w:displayText="5.4 Our community responds and adapts to change" w:value="5.4 Our community responds and adapts to change"/>
                            <w:listItem w:displayText="6.1 Creative thinking drives our City" w:value="6.1 Creative thinking drives our City"/>
                            <w:listItem w:displayText="6.2 Our City has a strong creative industry" w:value="6.2 Our City has a strong creative industry"/>
                            <w:listItem w:displayText="6.3 Cultural experiences and public art connect us with the past, present and future" w:value="6.3 Cultural experiences and public art connect us with the past, present and future"/>
                            <w:listItem w:displayText="7.1 Partnerships between community, government and business benefit our City" w:value="7.1 Partnerships between community, government and business benefit our City"/>
                            <w:listItem w:displayText="7.2 We know how and why decisions are made" w:value="7.2 We know how and why decisions are made"/>
                            <w:listItem w:displayText="7.3 Our community influences decisions that shape our City" w:value="7.3 Our community influences decisions that shape our City"/>
                            <w:listItem w:displayText="8.1 Financial management" w:value="8.1 Financial management"/>
                            <w:listItem w:displayText="8.2 Governance" w:value="8.2 Governance"/>
                            <w:listItem w:displayText="8.3 Workforce Management" w:value="8.3 Workforce Management"/>
                          </w:dropDownList>
                        </w:sdtPr>
                        <w:sdtEndPr/>
                        <w:sdtContent>
                          <w:p w:rsidR="000316D3" w:rsidRPr="004D2365" w:rsidRDefault="003F3358" w:rsidP="00AA11C1">
                            <w:pPr>
                              <w:spacing w:before="60" w:after="60"/>
                            </w:pPr>
                            <w:r>
                              <w:t>1.3 New development and growth complements our unique character and sense of place</w:t>
                            </w:r>
                          </w:p>
                        </w:sdtContent>
                      </w:sdt>
                    </w:sdtContent>
                  </w:sdt>
                </w:sdtContent>
              </w:sdt>
            </w:tc>
          </w:tr>
          <w:tr w:rsidR="008B26F5" w:rsidRPr="002A14FE" w:rsidTr="006B5B49">
            <w:trPr>
              <w:cantSplit/>
            </w:trPr>
            <w:tc>
              <w:tcPr>
                <w:tcW w:w="2333" w:type="dxa"/>
                <w:vAlign w:val="center"/>
              </w:tcPr>
              <w:p w:rsidR="008B26F5" w:rsidRDefault="008B26F5" w:rsidP="008B26F5">
                <w:pPr>
                  <w:pStyle w:val="CMHeading12"/>
                  <w:spacing w:before="60" w:after="60"/>
                  <w:rPr>
                    <w:lang w:val="en-GB"/>
                  </w:rPr>
                </w:pPr>
                <w:r>
                  <w:rPr>
                    <w:lang w:val="en-GB"/>
                  </w:rPr>
                  <w:t>File</w:t>
                </w:r>
              </w:p>
            </w:tc>
            <w:tc>
              <w:tcPr>
                <w:tcW w:w="6455" w:type="dxa"/>
                <w:vAlign w:val="center"/>
              </w:tcPr>
              <w:p w:rsidR="008B26F5" w:rsidRPr="002208A5" w:rsidRDefault="008B26F5" w:rsidP="008B26F5">
                <w:pPr>
                  <w:spacing w:before="60" w:after="60"/>
                </w:pPr>
                <w:r w:rsidRPr="002208A5">
                  <w:rPr>
                    <w:szCs w:val="22"/>
                  </w:rPr>
                  <w:fldChar w:fldCharType="begin"/>
                </w:r>
                <w:r w:rsidRPr="002208A5">
                  <w:rPr>
                    <w:szCs w:val="22"/>
                  </w:rPr>
                  <w:instrText>DOCVARIABLE "dv</w:instrText>
                </w:r>
                <w:r>
                  <w:rPr>
                    <w:szCs w:val="22"/>
                  </w:rPr>
                  <w:instrText>EDMSContainerId</w:instrText>
                </w:r>
                <w:r w:rsidRPr="002208A5">
                  <w:rPr>
                    <w:szCs w:val="22"/>
                  </w:rPr>
                  <w:instrText>" \* Charformat</w:instrText>
                </w:r>
                <w:r w:rsidRPr="002208A5">
                  <w:rPr>
                    <w:szCs w:val="22"/>
                  </w:rPr>
                  <w:fldChar w:fldCharType="separate"/>
                </w:r>
                <w:r w:rsidR="00CF5144">
                  <w:rPr>
                    <w:szCs w:val="22"/>
                  </w:rPr>
                  <w:t>RZ/8/2021</w:t>
                </w:r>
                <w:r w:rsidRPr="002208A5">
                  <w:rPr>
                    <w:szCs w:val="22"/>
                  </w:rPr>
                  <w:fldChar w:fldCharType="end"/>
                </w:r>
                <w:r>
                  <w:rPr>
                    <w:szCs w:val="22"/>
                  </w:rPr>
                  <w:t xml:space="preserve"> - </w:t>
                </w:r>
                <w:r w:rsidRPr="002208A5">
                  <w:rPr>
                    <w:szCs w:val="22"/>
                  </w:rPr>
                  <w:fldChar w:fldCharType="begin"/>
                </w:r>
                <w:r w:rsidRPr="002208A5">
                  <w:rPr>
                    <w:szCs w:val="22"/>
                  </w:rPr>
                  <w:instrText>DOCVARIABLE "dvFileNumber" \* Charformat</w:instrText>
                </w:r>
                <w:r w:rsidRPr="002208A5">
                  <w:rPr>
                    <w:szCs w:val="22"/>
                  </w:rPr>
                  <w:fldChar w:fldCharType="separate"/>
                </w:r>
                <w:r w:rsidR="00CF5144">
                  <w:rPr>
                    <w:szCs w:val="22"/>
                  </w:rPr>
                  <w:t>D10755777</w:t>
                </w:r>
                <w:r w:rsidRPr="002208A5">
                  <w:rPr>
                    <w:szCs w:val="22"/>
                  </w:rPr>
                  <w:fldChar w:fldCharType="end"/>
                </w:r>
              </w:p>
            </w:tc>
          </w:tr>
          <w:tr w:rsidR="008B26F5" w:rsidRPr="002A14FE" w:rsidTr="006B5B49">
            <w:trPr>
              <w:cantSplit/>
            </w:trPr>
            <w:tc>
              <w:tcPr>
                <w:tcW w:w="2333" w:type="dxa"/>
                <w:vAlign w:val="center"/>
              </w:tcPr>
              <w:p w:rsidR="008B26F5" w:rsidRPr="002208A5" w:rsidRDefault="00EE7C71" w:rsidP="008B26F5">
                <w:pPr>
                  <w:pStyle w:val="CMHeading12"/>
                  <w:spacing w:before="60" w:after="60"/>
                </w:pPr>
                <w:r>
                  <w:t>Author</w:t>
                </w:r>
              </w:p>
            </w:tc>
            <w:tc>
              <w:tcPr>
                <w:tcW w:w="6455" w:type="dxa"/>
                <w:vAlign w:val="center"/>
              </w:tcPr>
              <w:p w:rsidR="008B26F5" w:rsidRPr="007F45F3" w:rsidRDefault="006805C4" w:rsidP="008C2BA9">
                <w:pPr>
                  <w:spacing w:before="60" w:after="60"/>
                  <w:rPr>
                    <w:szCs w:val="22"/>
                  </w:rPr>
                </w:pPr>
                <w:bookmarkStart w:id="2" w:name="PDF_AuthorsList"/>
                <w:r w:rsidRPr="006805C4">
                  <w:rPr>
                    <w:rFonts w:cs="Arial"/>
                    <w:color w:val="000000"/>
                  </w:rPr>
                  <w:t>Strategic Landuse Planner - Kent Plasto</w:t>
                </w:r>
                <w:r>
                  <w:t xml:space="preserve"> </w:t>
                </w:r>
                <w:bookmarkEnd w:id="2"/>
                <w:r w:rsidR="008B26F5" w:rsidRPr="00C0714F">
                  <w:t xml:space="preserve"> </w:t>
                </w:r>
                <w:bookmarkStart w:id="3" w:name="PreviousItems"/>
                <w:r w:rsidR="008B26F5" w:rsidRPr="00C0714F">
                  <w:t xml:space="preserve"> </w:t>
                </w:r>
                <w:bookmarkEnd w:id="3"/>
                <w:r w:rsidR="00CA3333">
                  <w:t xml:space="preserve"> </w:t>
                </w:r>
              </w:p>
            </w:tc>
          </w:tr>
          <w:tr w:rsidR="00F60BB8" w:rsidRPr="00F60BB8" w:rsidTr="006B5B49">
            <w:trPr>
              <w:cantSplit/>
            </w:trPr>
            <w:tc>
              <w:tcPr>
                <w:tcW w:w="2333" w:type="dxa"/>
                <w:vAlign w:val="center"/>
              </w:tcPr>
              <w:p w:rsidR="008B26F5" w:rsidRPr="00F60BB8" w:rsidRDefault="008B26F5" w:rsidP="008B26F5">
                <w:pPr>
                  <w:pStyle w:val="CMHeading12"/>
                  <w:spacing w:before="60" w:after="60"/>
                  <w:rPr>
                    <w:rFonts w:cs="Arial"/>
                    <w:lang w:val="en-GB"/>
                  </w:rPr>
                </w:pPr>
                <w:r w:rsidRPr="00F60BB8">
                  <w:rPr>
                    <w:rFonts w:cs="Arial"/>
                    <w:lang w:val="en-GB"/>
                  </w:rPr>
                  <w:t>Responsible manager</w:t>
                </w:r>
              </w:p>
            </w:tc>
            <w:tc>
              <w:tcPr>
                <w:tcW w:w="6455" w:type="dxa"/>
                <w:vAlign w:val="center"/>
              </w:tcPr>
              <w:p w:rsidR="008B26F5" w:rsidRPr="00F60BB8" w:rsidRDefault="006805C4" w:rsidP="008C2BA9">
                <w:pPr>
                  <w:spacing w:before="60" w:after="60"/>
                  <w:rPr>
                    <w:rFonts w:cs="Arial"/>
                    <w:szCs w:val="22"/>
                  </w:rPr>
                </w:pPr>
                <w:bookmarkStart w:id="4" w:name="ResponsibleOfficer"/>
                <w:r w:rsidRPr="006805C4">
                  <w:rPr>
                    <w:rFonts w:cs="Arial"/>
                    <w:color w:val="000000"/>
                    <w:szCs w:val="22"/>
                  </w:rPr>
                  <w:t>Manager Integrated Planning - Wes Hain</w:t>
                </w:r>
                <w:r>
                  <w:rPr>
                    <w:rFonts w:cs="Arial"/>
                    <w:szCs w:val="22"/>
                  </w:rPr>
                  <w:t xml:space="preserve"> </w:t>
                </w:r>
                <w:bookmarkEnd w:id="4"/>
              </w:p>
            </w:tc>
          </w:tr>
          <w:tr w:rsidR="00841FBD" w:rsidRPr="00F60BB8" w:rsidTr="006B5B49">
            <w:trPr>
              <w:cantSplit/>
            </w:trPr>
            <w:tc>
              <w:tcPr>
                <w:tcW w:w="2333" w:type="dxa"/>
                <w:vAlign w:val="center"/>
              </w:tcPr>
              <w:p w:rsidR="00841FBD" w:rsidRPr="00F60BB8" w:rsidRDefault="00841FBD" w:rsidP="008B26F5">
                <w:pPr>
                  <w:pStyle w:val="CMHeading12"/>
                  <w:spacing w:before="60" w:after="60"/>
                  <w:rPr>
                    <w:rFonts w:cs="Arial"/>
                    <w:lang w:val="en-GB"/>
                  </w:rPr>
                </w:pPr>
                <w:bookmarkStart w:id="5" w:name="PreviousItemsRow"/>
                <w:r w:rsidRPr="00841FBD">
                  <w:rPr>
                    <w:rFonts w:cs="Arial"/>
                    <w:lang w:val="en-GB"/>
                  </w:rPr>
                  <w:t>Previous items</w:t>
                </w:r>
              </w:p>
            </w:tc>
            <w:tc>
              <w:tcPr>
                <w:tcW w:w="6455" w:type="dxa"/>
                <w:vAlign w:val="center"/>
              </w:tcPr>
              <w:p w:rsidR="00841FBD" w:rsidRPr="00062FCC" w:rsidRDefault="006805C4" w:rsidP="008C2BA9">
                <w:pPr>
                  <w:spacing w:before="60" w:after="60"/>
                  <w:rPr>
                    <w:rFonts w:cs="Arial"/>
                    <w:color w:val="000000"/>
                    <w:szCs w:val="22"/>
                  </w:rPr>
                </w:pPr>
                <w:r w:rsidRPr="006805C4">
                  <w:rPr>
                    <w:rFonts w:cs="Arial"/>
                    <w:color w:val="000000"/>
                    <w:szCs w:val="22"/>
                  </w:rPr>
                  <w:t>22SP052 - Planning Proposal - zone and building height amendments - former Pasminco site - Ordinary Council - 23 May 2022 6.30pm</w:t>
                </w:r>
              </w:p>
            </w:tc>
          </w:tr>
        </w:tbl>
        <w:p w:rsidR="00FB0D2D" w:rsidRDefault="00CF5144" w:rsidP="00F00802"/>
        <w:bookmarkEnd w:id="5" w:displacedByCustomXml="next"/>
      </w:sdtContent>
    </w:sdt>
    <w:tbl>
      <w:tblPr>
        <w:tblStyle w:val="TableGrid"/>
        <w:tblpPr w:leftFromText="180" w:rightFromText="180" w:vertAnchor="text" w:horzAnchor="margin" w:tblpY="13"/>
        <w:tblW w:w="0" w:type="auto"/>
        <w:tblLook w:val="04A0" w:firstRow="1" w:lastRow="0" w:firstColumn="1" w:lastColumn="0" w:noHBand="0" w:noVBand="1"/>
      </w:tblPr>
      <w:tblGrid>
        <w:gridCol w:w="2410"/>
        <w:gridCol w:w="6617"/>
      </w:tblGrid>
      <w:tr w:rsidR="007715DB" w:rsidTr="007715DB">
        <w:tc>
          <w:tcPr>
            <w:tcW w:w="2410" w:type="dxa"/>
          </w:tcPr>
          <w:p w:rsidR="007715DB" w:rsidRPr="00966579" w:rsidRDefault="007715DB" w:rsidP="00841FBD">
            <w:pPr>
              <w:pStyle w:val="ICHeading1"/>
              <w:spacing w:before="120"/>
              <w:rPr>
                <w:i w:val="0"/>
                <w:iCs w:val="0"/>
                <w:sz w:val="22"/>
                <w:szCs w:val="24"/>
              </w:rPr>
            </w:pPr>
            <w:r w:rsidRPr="00E420B6">
              <w:rPr>
                <w:i w:val="0"/>
                <w:iCs w:val="0"/>
                <w:sz w:val="22"/>
                <w:szCs w:val="24"/>
              </w:rPr>
              <w:t>Address</w:t>
            </w:r>
            <w:r>
              <w:rPr>
                <w:i w:val="0"/>
                <w:iCs w:val="0"/>
                <w:sz w:val="22"/>
                <w:szCs w:val="24"/>
              </w:rPr>
              <w:t>:</w:t>
            </w:r>
          </w:p>
        </w:tc>
        <w:tc>
          <w:tcPr>
            <w:tcW w:w="6617" w:type="dxa"/>
          </w:tcPr>
          <w:p w:rsidR="007715DB" w:rsidRDefault="007715DB" w:rsidP="00841FBD">
            <w:pPr>
              <w:pStyle w:val="ICHeading1"/>
              <w:spacing w:before="120"/>
              <w:rPr>
                <w:b w:val="0"/>
                <w:i w:val="0"/>
                <w:iCs w:val="0"/>
                <w:sz w:val="22"/>
                <w:szCs w:val="24"/>
              </w:rPr>
            </w:pPr>
            <w:r>
              <w:rPr>
                <w:b w:val="0"/>
                <w:i w:val="0"/>
                <w:iCs w:val="0"/>
                <w:sz w:val="22"/>
                <w:szCs w:val="24"/>
              </w:rPr>
              <w:t xml:space="preserve">Various </w:t>
            </w:r>
            <w:r w:rsidR="00A57955">
              <w:rPr>
                <w:b w:val="0"/>
                <w:i w:val="0"/>
                <w:iCs w:val="0"/>
                <w:sz w:val="22"/>
                <w:szCs w:val="24"/>
              </w:rPr>
              <w:t>lots</w:t>
            </w:r>
            <w:r>
              <w:rPr>
                <w:b w:val="0"/>
                <w:i w:val="0"/>
                <w:iCs w:val="0"/>
                <w:sz w:val="22"/>
                <w:szCs w:val="24"/>
              </w:rPr>
              <w:t xml:space="preserve"> on the former Pasminco site</w:t>
            </w:r>
            <w:r w:rsidRPr="00F13DE7">
              <w:rPr>
                <w:b w:val="0"/>
                <w:i w:val="0"/>
                <w:iCs w:val="0"/>
                <w:sz w:val="22"/>
                <w:szCs w:val="24"/>
              </w:rPr>
              <w:t xml:space="preserve"> </w:t>
            </w:r>
          </w:p>
        </w:tc>
      </w:tr>
      <w:tr w:rsidR="007715DB" w:rsidTr="007715DB">
        <w:tc>
          <w:tcPr>
            <w:tcW w:w="2410" w:type="dxa"/>
          </w:tcPr>
          <w:p w:rsidR="007715DB" w:rsidRPr="00E420B6" w:rsidRDefault="007715DB" w:rsidP="00841FBD">
            <w:pPr>
              <w:pStyle w:val="ICHeading1"/>
              <w:spacing w:before="120"/>
              <w:rPr>
                <w:i w:val="0"/>
                <w:iCs w:val="0"/>
                <w:sz w:val="22"/>
                <w:szCs w:val="24"/>
              </w:rPr>
            </w:pPr>
            <w:r w:rsidRPr="00E420B6">
              <w:rPr>
                <w:i w:val="0"/>
                <w:iCs w:val="0"/>
                <w:sz w:val="22"/>
                <w:szCs w:val="24"/>
              </w:rPr>
              <w:t>Owner</w:t>
            </w:r>
            <w:r>
              <w:rPr>
                <w:i w:val="0"/>
                <w:iCs w:val="0"/>
                <w:sz w:val="22"/>
                <w:szCs w:val="24"/>
              </w:rPr>
              <w:t>s:</w:t>
            </w:r>
          </w:p>
          <w:p w:rsidR="007715DB" w:rsidRDefault="007715DB" w:rsidP="00841FBD">
            <w:pPr>
              <w:pStyle w:val="ICHeading1"/>
              <w:spacing w:before="120"/>
              <w:rPr>
                <w:b w:val="0"/>
                <w:i w:val="0"/>
                <w:iCs w:val="0"/>
                <w:sz w:val="22"/>
                <w:szCs w:val="24"/>
              </w:rPr>
            </w:pPr>
          </w:p>
        </w:tc>
        <w:tc>
          <w:tcPr>
            <w:tcW w:w="6617" w:type="dxa"/>
          </w:tcPr>
          <w:p w:rsidR="007715DB" w:rsidRDefault="00597601" w:rsidP="00841FBD">
            <w:pPr>
              <w:pStyle w:val="ICHeading1"/>
              <w:spacing w:before="120"/>
              <w:rPr>
                <w:b w:val="0"/>
                <w:i w:val="0"/>
                <w:iCs w:val="0"/>
                <w:sz w:val="22"/>
                <w:szCs w:val="24"/>
              </w:rPr>
            </w:pPr>
            <w:r w:rsidRPr="00597601">
              <w:rPr>
                <w:b w:val="0"/>
                <w:i w:val="0"/>
                <w:iCs w:val="0"/>
                <w:sz w:val="22"/>
                <w:szCs w:val="24"/>
              </w:rPr>
              <w:t>H</w:t>
            </w:r>
            <w:r w:rsidR="00151E5D">
              <w:rPr>
                <w:b w:val="0"/>
                <w:i w:val="0"/>
                <w:iCs w:val="0"/>
                <w:sz w:val="22"/>
                <w:szCs w:val="24"/>
              </w:rPr>
              <w:t>unter and Central Coast Development Corporation (HCCDC)</w:t>
            </w:r>
            <w:r w:rsidR="00163F06">
              <w:rPr>
                <w:b w:val="0"/>
                <w:i w:val="0"/>
                <w:iCs w:val="0"/>
                <w:sz w:val="22"/>
                <w:szCs w:val="24"/>
              </w:rPr>
              <w:br/>
            </w:r>
            <w:r w:rsidRPr="00597601">
              <w:rPr>
                <w:b w:val="0"/>
                <w:i w:val="0"/>
                <w:iCs w:val="0"/>
                <w:sz w:val="22"/>
                <w:szCs w:val="24"/>
              </w:rPr>
              <w:t>OOT D</w:t>
            </w:r>
            <w:r w:rsidR="00151E5D">
              <w:rPr>
                <w:b w:val="0"/>
                <w:i w:val="0"/>
                <w:iCs w:val="0"/>
                <w:sz w:val="22"/>
                <w:szCs w:val="24"/>
              </w:rPr>
              <w:t>evelopments Pty Ltd</w:t>
            </w:r>
            <w:r w:rsidR="00163F06">
              <w:rPr>
                <w:b w:val="0"/>
                <w:i w:val="0"/>
                <w:iCs w:val="0"/>
                <w:sz w:val="22"/>
                <w:szCs w:val="24"/>
              </w:rPr>
              <w:br/>
            </w:r>
            <w:r w:rsidR="007715DB" w:rsidRPr="007715DB">
              <w:rPr>
                <w:b w:val="0"/>
                <w:i w:val="0"/>
                <w:iCs w:val="0"/>
                <w:sz w:val="22"/>
                <w:szCs w:val="24"/>
              </w:rPr>
              <w:t>G</w:t>
            </w:r>
            <w:r w:rsidR="00151E5D">
              <w:rPr>
                <w:b w:val="0"/>
                <w:i w:val="0"/>
                <w:iCs w:val="0"/>
                <w:sz w:val="22"/>
                <w:szCs w:val="24"/>
              </w:rPr>
              <w:t>reencapital Weemala Pty Ltd</w:t>
            </w:r>
            <w:r w:rsidR="00163F06">
              <w:rPr>
                <w:b w:val="0"/>
                <w:i w:val="0"/>
                <w:iCs w:val="0"/>
                <w:sz w:val="22"/>
                <w:szCs w:val="24"/>
              </w:rPr>
              <w:br/>
            </w:r>
            <w:r w:rsidRPr="00597601">
              <w:rPr>
                <w:b w:val="0"/>
                <w:i w:val="0"/>
                <w:iCs w:val="0"/>
                <w:sz w:val="22"/>
                <w:szCs w:val="24"/>
              </w:rPr>
              <w:t>T</w:t>
            </w:r>
            <w:r w:rsidR="00151E5D">
              <w:rPr>
                <w:b w:val="0"/>
                <w:i w:val="0"/>
                <w:iCs w:val="0"/>
                <w:sz w:val="22"/>
                <w:szCs w:val="24"/>
              </w:rPr>
              <w:t xml:space="preserve">ransport Asset Holding Entity of NSW </w:t>
            </w:r>
            <w:r w:rsidR="00163F06">
              <w:rPr>
                <w:b w:val="0"/>
                <w:i w:val="0"/>
                <w:iCs w:val="0"/>
                <w:sz w:val="22"/>
                <w:szCs w:val="24"/>
              </w:rPr>
              <w:br/>
            </w:r>
            <w:r w:rsidRPr="00597601">
              <w:rPr>
                <w:b w:val="0"/>
                <w:i w:val="0"/>
                <w:iCs w:val="0"/>
                <w:sz w:val="22"/>
                <w:szCs w:val="24"/>
              </w:rPr>
              <w:t>L</w:t>
            </w:r>
            <w:r w:rsidR="00151E5D">
              <w:rPr>
                <w:b w:val="0"/>
                <w:i w:val="0"/>
                <w:iCs w:val="0"/>
                <w:sz w:val="22"/>
                <w:szCs w:val="24"/>
              </w:rPr>
              <w:t xml:space="preserve">ake Macquarie City Council </w:t>
            </w:r>
            <w:r w:rsidR="00163F06">
              <w:rPr>
                <w:b w:val="0"/>
                <w:i w:val="0"/>
                <w:iCs w:val="0"/>
                <w:sz w:val="22"/>
                <w:szCs w:val="24"/>
              </w:rPr>
              <w:br/>
            </w:r>
            <w:r w:rsidR="007715DB" w:rsidRPr="007715DB">
              <w:rPr>
                <w:b w:val="0"/>
                <w:i w:val="0"/>
                <w:iCs w:val="0"/>
                <w:sz w:val="22"/>
                <w:szCs w:val="24"/>
              </w:rPr>
              <w:t>COSTCO W</w:t>
            </w:r>
            <w:r w:rsidR="00151E5D">
              <w:rPr>
                <w:b w:val="0"/>
                <w:i w:val="0"/>
                <w:iCs w:val="0"/>
                <w:sz w:val="22"/>
                <w:szCs w:val="24"/>
              </w:rPr>
              <w:t xml:space="preserve">holesale Australia Pty Ltd </w:t>
            </w:r>
          </w:p>
        </w:tc>
      </w:tr>
      <w:tr w:rsidR="007715DB" w:rsidTr="007715DB">
        <w:tc>
          <w:tcPr>
            <w:tcW w:w="2410" w:type="dxa"/>
          </w:tcPr>
          <w:p w:rsidR="007715DB" w:rsidRPr="00966579" w:rsidRDefault="007715DB" w:rsidP="00841FBD">
            <w:pPr>
              <w:pStyle w:val="ICHeading1"/>
              <w:spacing w:before="120"/>
              <w:rPr>
                <w:i w:val="0"/>
                <w:iCs w:val="0"/>
                <w:sz w:val="22"/>
                <w:szCs w:val="24"/>
              </w:rPr>
            </w:pPr>
            <w:r w:rsidRPr="00E420B6">
              <w:rPr>
                <w:i w:val="0"/>
                <w:iCs w:val="0"/>
                <w:sz w:val="22"/>
                <w:szCs w:val="24"/>
              </w:rPr>
              <w:t>Applicant</w:t>
            </w:r>
            <w:r>
              <w:rPr>
                <w:i w:val="0"/>
                <w:iCs w:val="0"/>
                <w:sz w:val="22"/>
                <w:szCs w:val="24"/>
              </w:rPr>
              <w:t>:</w:t>
            </w:r>
          </w:p>
        </w:tc>
        <w:tc>
          <w:tcPr>
            <w:tcW w:w="6617" w:type="dxa"/>
          </w:tcPr>
          <w:p w:rsidR="007715DB" w:rsidRDefault="007715DB" w:rsidP="00841FBD">
            <w:pPr>
              <w:pStyle w:val="ICHeading1"/>
              <w:spacing w:before="120"/>
              <w:rPr>
                <w:b w:val="0"/>
                <w:i w:val="0"/>
                <w:iCs w:val="0"/>
                <w:sz w:val="22"/>
                <w:szCs w:val="24"/>
              </w:rPr>
            </w:pPr>
            <w:r>
              <w:rPr>
                <w:b w:val="0"/>
                <w:i w:val="0"/>
                <w:iCs w:val="0"/>
                <w:sz w:val="22"/>
                <w:szCs w:val="24"/>
              </w:rPr>
              <w:t>Lake Macquarie City Council</w:t>
            </w:r>
          </w:p>
        </w:tc>
      </w:tr>
    </w:tbl>
    <w:sdt>
      <w:sdtPr>
        <w:rPr>
          <w:b w:val="0"/>
          <w:i w:val="0"/>
          <w:iCs w:val="0"/>
          <w:sz w:val="22"/>
          <w:szCs w:val="24"/>
        </w:rPr>
        <w:alias w:val="ICSection"/>
        <w:tag w:val="2"/>
        <w:id w:val="-1942600835"/>
        <w:lock w:val="sdtLocked"/>
        <w:placeholder>
          <w:docPart w:val="DefaultPlaceholder_1081868574"/>
        </w:placeholder>
        <w15:appearance w15:val="hidden"/>
      </w:sdtPr>
      <w:sdtEndPr>
        <w:rPr>
          <w:lang w:val="en"/>
        </w:rPr>
      </w:sdtEndPr>
      <w:sdtContent>
        <w:p w:rsidR="00E73869" w:rsidRPr="003A5F80" w:rsidRDefault="007715DB" w:rsidP="006F17F3">
          <w:pPr>
            <w:pStyle w:val="ICHeading1"/>
            <w:spacing w:before="240"/>
            <w:rPr>
              <w:szCs w:val="24"/>
            </w:rPr>
          </w:pPr>
          <w:r w:rsidRPr="003A5F80">
            <w:rPr>
              <w:szCs w:val="24"/>
            </w:rPr>
            <w:t>Executive Summary</w:t>
          </w:r>
        </w:p>
        <w:p w:rsidR="00FD17C3" w:rsidRDefault="00966579" w:rsidP="00966579">
          <w:pPr>
            <w:rPr>
              <w:lang w:val="en-GB"/>
            </w:rPr>
          </w:pPr>
          <w:r w:rsidRPr="00966579">
            <w:rPr>
              <w:lang w:val="en-GB"/>
            </w:rPr>
            <w:t xml:space="preserve">This </w:t>
          </w:r>
          <w:r w:rsidR="00A96F5C">
            <w:rPr>
              <w:lang w:val="en-GB"/>
            </w:rPr>
            <w:t xml:space="preserve">draft planning </w:t>
          </w:r>
          <w:r w:rsidRPr="00966579">
            <w:rPr>
              <w:lang w:val="en-GB"/>
            </w:rPr>
            <w:t xml:space="preserve">proposal seeks to rezone land and increase building heights at 144 </w:t>
          </w:r>
          <w:r w:rsidR="00BB5C01">
            <w:rPr>
              <w:lang w:val="en-GB"/>
            </w:rPr>
            <w:t xml:space="preserve">and </w:t>
          </w:r>
          <w:r w:rsidRPr="00966579">
            <w:rPr>
              <w:lang w:val="en-GB"/>
            </w:rPr>
            <w:t>146 Munibung Road, Boolaroo. Additionally, a number of minor zone</w:t>
          </w:r>
          <w:r w:rsidR="009A331C">
            <w:rPr>
              <w:lang w:val="en-GB"/>
            </w:rPr>
            <w:t xml:space="preserve"> and </w:t>
          </w:r>
          <w:r w:rsidR="003022A7">
            <w:rPr>
              <w:lang w:val="en-GB"/>
            </w:rPr>
            <w:t>building height</w:t>
          </w:r>
          <w:r w:rsidRPr="00966579">
            <w:rPr>
              <w:lang w:val="en-GB"/>
            </w:rPr>
            <w:t xml:space="preserve"> </w:t>
          </w:r>
          <w:r w:rsidR="00FD5BF5">
            <w:rPr>
              <w:lang w:val="en-GB"/>
            </w:rPr>
            <w:t xml:space="preserve">boundary </w:t>
          </w:r>
          <w:r w:rsidRPr="00966579">
            <w:rPr>
              <w:lang w:val="en-GB"/>
            </w:rPr>
            <w:t>adjustments are proposed to various lots in the Cockle Creek precinct to align with property boundaries.</w:t>
          </w:r>
          <w:r w:rsidR="00AC5138">
            <w:rPr>
              <w:lang w:val="en-GB"/>
            </w:rPr>
            <w:t xml:space="preserve"> </w:t>
          </w:r>
        </w:p>
        <w:p w:rsidR="00F00802" w:rsidRPr="00966579" w:rsidRDefault="00FD17C3" w:rsidP="00F00802">
          <w:pPr>
            <w:rPr>
              <w:lang w:val="en-GB"/>
            </w:rPr>
          </w:pPr>
          <w:r>
            <w:rPr>
              <w:lang w:val="en-GB"/>
            </w:rPr>
            <w:t xml:space="preserve">The proposed amendments </w:t>
          </w:r>
          <w:r w:rsidR="00A57955">
            <w:rPr>
              <w:lang w:val="en-GB"/>
            </w:rPr>
            <w:t xml:space="preserve">are the </w:t>
          </w:r>
          <w:r>
            <w:rPr>
              <w:lang w:val="en-GB"/>
            </w:rPr>
            <w:t xml:space="preserve">result </w:t>
          </w:r>
          <w:r w:rsidR="00A57955">
            <w:rPr>
              <w:lang w:val="en-GB"/>
            </w:rPr>
            <w:t>of a</w:t>
          </w:r>
          <w:r>
            <w:rPr>
              <w:lang w:val="en-GB"/>
            </w:rPr>
            <w:t xml:space="preserve"> strategic review of the Cockle Creek Precinct </w:t>
          </w:r>
          <w:r w:rsidR="000D0244">
            <w:rPr>
              <w:lang w:val="en-GB"/>
            </w:rPr>
            <w:t xml:space="preserve">and seek to facilitate the </w:t>
          </w:r>
          <w:r w:rsidR="00F4158D">
            <w:rPr>
              <w:lang w:val="en-GB"/>
            </w:rPr>
            <w:t>desired</w:t>
          </w:r>
          <w:r w:rsidR="000D0244">
            <w:rPr>
              <w:lang w:val="en-GB"/>
            </w:rPr>
            <w:t xml:space="preserve"> </w:t>
          </w:r>
          <w:r w:rsidR="00FD5BF5">
            <w:rPr>
              <w:lang w:val="en-GB"/>
            </w:rPr>
            <w:t xml:space="preserve">economic </w:t>
          </w:r>
          <w:r w:rsidR="00A57955">
            <w:rPr>
              <w:lang w:val="en-GB"/>
            </w:rPr>
            <w:t xml:space="preserve">development </w:t>
          </w:r>
          <w:r w:rsidR="00F4158D">
            <w:rPr>
              <w:lang w:val="en-GB"/>
            </w:rPr>
            <w:t xml:space="preserve">of land </w:t>
          </w:r>
          <w:r w:rsidR="000D0244">
            <w:rPr>
              <w:lang w:val="en-GB"/>
            </w:rPr>
            <w:t xml:space="preserve">at 144 </w:t>
          </w:r>
          <w:r w:rsidR="00E00BD1">
            <w:rPr>
              <w:lang w:val="en-GB"/>
            </w:rPr>
            <w:t xml:space="preserve">and </w:t>
          </w:r>
          <w:r w:rsidR="000D0244">
            <w:rPr>
              <w:lang w:val="en-GB"/>
            </w:rPr>
            <w:t>146 Munibung Road, Boolaroo</w:t>
          </w:r>
          <w:r w:rsidR="003653E4">
            <w:rPr>
              <w:lang w:val="en-GB"/>
            </w:rPr>
            <w:t xml:space="preserve">. </w:t>
          </w:r>
          <w:r w:rsidR="00877C2A">
            <w:t xml:space="preserve">The proposal also seeks to establish a suitable </w:t>
          </w:r>
          <w:r w:rsidR="00A57955">
            <w:t xml:space="preserve">zone </w:t>
          </w:r>
          <w:r w:rsidR="00703993">
            <w:t xml:space="preserve">for </w:t>
          </w:r>
          <w:r w:rsidR="0044262E">
            <w:rPr>
              <w:lang w:val="en-GB"/>
            </w:rPr>
            <w:t>land</w:t>
          </w:r>
          <w:r w:rsidR="00703993">
            <w:rPr>
              <w:lang w:val="en-GB"/>
            </w:rPr>
            <w:t xml:space="preserve"> located between Cressy </w:t>
          </w:r>
          <w:r w:rsidR="007A08D3">
            <w:rPr>
              <w:lang w:val="en-GB"/>
            </w:rPr>
            <w:t>R</w:t>
          </w:r>
          <w:r w:rsidR="00703993">
            <w:rPr>
              <w:lang w:val="en-GB"/>
            </w:rPr>
            <w:t xml:space="preserve">oad and the </w:t>
          </w:r>
          <w:r w:rsidR="00DA40FB">
            <w:rPr>
              <w:lang w:val="en-GB"/>
            </w:rPr>
            <w:t>c</w:t>
          </w:r>
          <w:r w:rsidR="00703993">
            <w:rPr>
              <w:lang w:val="en-GB"/>
            </w:rPr>
            <w:t xml:space="preserve">ontainment </w:t>
          </w:r>
          <w:r w:rsidR="00DA40FB">
            <w:rPr>
              <w:lang w:val="en-GB"/>
            </w:rPr>
            <w:t>c</w:t>
          </w:r>
          <w:r w:rsidR="00703993">
            <w:rPr>
              <w:lang w:val="en-GB"/>
            </w:rPr>
            <w:t>ell at</w:t>
          </w:r>
          <w:r w:rsidR="0044262E">
            <w:rPr>
              <w:lang w:val="en-GB"/>
            </w:rPr>
            <w:t xml:space="preserve"> 144 Munibung Road, Boolaroo</w:t>
          </w:r>
          <w:r w:rsidR="00703993">
            <w:rPr>
              <w:lang w:val="en-GB"/>
            </w:rPr>
            <w:t>.</w:t>
          </w:r>
          <w:r w:rsidR="00877C2A">
            <w:rPr>
              <w:lang w:val="en-GB"/>
            </w:rPr>
            <w:t xml:space="preserve"> </w:t>
          </w:r>
        </w:p>
      </w:sdtContent>
    </w:sdt>
    <w:sdt>
      <w:sdtPr>
        <w:rPr>
          <w:b w:val="0"/>
          <w:i w:val="0"/>
          <w:iCs w:val="0"/>
          <w:sz w:val="22"/>
          <w:szCs w:val="24"/>
          <w:lang w:val="en"/>
        </w:rPr>
        <w:alias w:val="ICSection"/>
        <w:tag w:val="3"/>
        <w:id w:val="-1224057304"/>
        <w:lock w:val="sdtLocked"/>
        <w:placeholder>
          <w:docPart w:val="29D88B163DB142AA8E1A868EB1341509"/>
        </w:placeholder>
        <w15:color w:val="FFCC99"/>
      </w:sdtPr>
      <w:sdtEndPr/>
      <w:sdtContent>
        <w:bookmarkStart w:id="6" w:name="PDF2_Recommendations" w:displacedByCustomXml="prev"/>
        <w:bookmarkEnd w:id="6" w:displacedByCustomXml="prev"/>
        <w:bookmarkStart w:id="7" w:name="Recommendations" w:displacedByCustomXml="prev"/>
        <w:bookmarkEnd w:id="7" w:displacedByCustomXml="prev"/>
        <w:bookmarkStart w:id="8" w:name="PDF2_Recommendations_35460" w:displacedByCustomXml="prev"/>
        <w:bookmarkEnd w:id="8" w:displacedByCustomXml="prev"/>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9017"/>
          </w:tblGrid>
          <w:tr w:rsidR="008A7916" w:rsidTr="008A7916">
            <w:tc>
              <w:tcPr>
                <w:tcW w:w="9017" w:type="dxa"/>
                <w:shd w:val="pct25" w:color="auto" w:fill="auto"/>
              </w:tcPr>
              <w:p w:rsidR="008A7916" w:rsidRPr="003A5F80" w:rsidRDefault="008A7916" w:rsidP="00450C8D">
                <w:pPr>
                  <w:pStyle w:val="ICHeading1"/>
                  <w:rPr>
                    <w:szCs w:val="24"/>
                  </w:rPr>
                </w:pPr>
                <w:r w:rsidRPr="003A5F80">
                  <w:rPr>
                    <w:szCs w:val="24"/>
                  </w:rPr>
                  <w:t>Recommendation</w:t>
                </w:r>
              </w:p>
              <w:p w:rsidR="008A7916" w:rsidRDefault="00D4236B" w:rsidP="00450C8D">
                <w:pPr>
                  <w:rPr>
                    <w:lang w:val="en-GB"/>
                  </w:rPr>
                </w:pPr>
                <w:r>
                  <w:rPr>
                    <w:lang w:val="en-GB"/>
                  </w:rPr>
                  <w:t>Council:</w:t>
                </w:r>
              </w:p>
              <w:p w:rsidR="00D4236B" w:rsidRDefault="0091468B" w:rsidP="00C40A4B">
                <w:pPr>
                  <w:pStyle w:val="ListParagraph"/>
                  <w:numPr>
                    <w:ilvl w:val="0"/>
                    <w:numId w:val="20"/>
                  </w:numPr>
                </w:pPr>
                <w:r>
                  <w:t>r</w:t>
                </w:r>
                <w:r w:rsidRPr="00D4236B">
                  <w:t xml:space="preserve">equests </w:t>
                </w:r>
                <w:r w:rsidR="00D4236B" w:rsidRPr="00D4236B">
                  <w:t>a Gateway Determination from the Department of Planning</w:t>
                </w:r>
                <w:r w:rsidR="00450C8D">
                  <w:t xml:space="preserve"> </w:t>
                </w:r>
                <w:r w:rsidR="00D4236B" w:rsidRPr="00D4236B">
                  <w:t xml:space="preserve">and Environment, pursuant to the </w:t>
                </w:r>
                <w:r w:rsidR="00D4236B" w:rsidRPr="000642D5">
                  <w:rPr>
                    <w:i/>
                  </w:rPr>
                  <w:t>Environmental Planning and Assessment Act 1979</w:t>
                </w:r>
                <w:r w:rsidR="00D4236B" w:rsidRPr="00D4236B">
                  <w:t xml:space="preserve">, in relation to the draft </w:t>
                </w:r>
                <w:r w:rsidR="00177B35">
                  <w:t>p</w:t>
                </w:r>
                <w:r w:rsidR="00D4236B" w:rsidRPr="00D4236B">
                  <w:t xml:space="preserve">lanning </w:t>
                </w:r>
                <w:r w:rsidR="00177B35">
                  <w:t>p</w:t>
                </w:r>
                <w:r w:rsidR="00D4236B" w:rsidRPr="00D4236B">
                  <w:t>roposal for the site, as contained in Attachment 1</w:t>
                </w:r>
              </w:p>
              <w:p w:rsidR="00D4236B" w:rsidRDefault="0091468B" w:rsidP="00C40A4B">
                <w:pPr>
                  <w:numPr>
                    <w:ilvl w:val="0"/>
                    <w:numId w:val="20"/>
                  </w:numPr>
                  <w:rPr>
                    <w:lang w:val="en-GB"/>
                  </w:rPr>
                </w:pPr>
                <w:r>
                  <w:rPr>
                    <w:lang w:val="en-GB"/>
                  </w:rPr>
                  <w:t xml:space="preserve">undertakes </w:t>
                </w:r>
                <w:r w:rsidR="00D4236B">
                  <w:rPr>
                    <w:lang w:val="en-GB"/>
                  </w:rPr>
                  <w:t>consultation with State Government agencies and service authorities in accordance with the Gateway Determination</w:t>
                </w:r>
              </w:p>
              <w:p w:rsidR="00C40A4B" w:rsidRDefault="0091468B" w:rsidP="00C40A4B">
                <w:pPr>
                  <w:pStyle w:val="ListParagraph"/>
                  <w:numPr>
                    <w:ilvl w:val="0"/>
                    <w:numId w:val="20"/>
                  </w:numPr>
                </w:pPr>
                <w:r>
                  <w:lastRenderedPageBreak/>
                  <w:t>p</w:t>
                </w:r>
                <w:r w:rsidRPr="00D4236B">
                  <w:t xml:space="preserve">laces </w:t>
                </w:r>
                <w:r w:rsidR="00D4236B" w:rsidRPr="00D4236B">
                  <w:t xml:space="preserve">the draft </w:t>
                </w:r>
                <w:r w:rsidR="00DA40FB">
                  <w:t>p</w:t>
                </w:r>
                <w:r w:rsidR="00D4236B" w:rsidRPr="00D4236B">
                  <w:t xml:space="preserve">lanning </w:t>
                </w:r>
                <w:r w:rsidR="00DA40FB">
                  <w:t>p</w:t>
                </w:r>
                <w:r w:rsidR="00D4236B" w:rsidRPr="00D4236B">
                  <w:t>roposal on exhibition, subject to the outcome of the Gateway Determination</w:t>
                </w:r>
              </w:p>
              <w:p w:rsidR="00C40A4B" w:rsidRDefault="00C40A4B" w:rsidP="00C40A4B">
                <w:pPr>
                  <w:pStyle w:val="ListParagraph"/>
                  <w:numPr>
                    <w:ilvl w:val="0"/>
                    <w:numId w:val="20"/>
                  </w:numPr>
                  <w:rPr>
                    <w:rFonts w:cs="Arial"/>
                  </w:rPr>
                </w:pPr>
                <w:r>
                  <w:rPr>
                    <w:rFonts w:cs="Arial"/>
                  </w:rPr>
                  <w:t>notifies stakeholders and affected landowners of the public exhibition period as required, and</w:t>
                </w:r>
              </w:p>
              <w:p w:rsidR="000D7492" w:rsidRDefault="000D7492" w:rsidP="00C40A4B">
                <w:pPr>
                  <w:pStyle w:val="ListParagraph"/>
                  <w:numPr>
                    <w:ilvl w:val="0"/>
                    <w:numId w:val="20"/>
                  </w:numPr>
                </w:pPr>
                <w:r>
                  <w:t xml:space="preserve">receives a further report on the </w:t>
                </w:r>
                <w:r w:rsidR="00C40A4B">
                  <w:t xml:space="preserve">planning proposal </w:t>
                </w:r>
                <w:r>
                  <w:t>following public exhibition.</w:t>
                </w:r>
              </w:p>
            </w:tc>
          </w:tr>
        </w:tbl>
        <w:p w:rsidR="00691F34" w:rsidRDefault="00CF5144" w:rsidP="008A7916">
          <w:pPr>
            <w:rPr>
              <w:lang w:val="en"/>
            </w:rPr>
          </w:pPr>
        </w:p>
      </w:sdtContent>
    </w:sdt>
    <w:sdt>
      <w:sdtPr>
        <w:rPr>
          <w:b w:val="0"/>
          <w:i w:val="0"/>
          <w:iCs w:val="0"/>
          <w:sz w:val="22"/>
          <w:szCs w:val="24"/>
          <w:lang w:val="en-GB"/>
        </w:rPr>
        <w:alias w:val="ICSection"/>
        <w:tag w:val="4"/>
        <w:id w:val="-1121463073"/>
        <w:lock w:val="sdtLocked"/>
        <w:placeholder>
          <w:docPart w:val="DefaultPlaceholder_1081868574"/>
        </w:placeholder>
        <w15:appearance w15:val="hidden"/>
      </w:sdtPr>
      <w:sdtEndPr>
        <w:rPr>
          <w:i/>
        </w:rPr>
      </w:sdtEndPr>
      <w:sdtContent>
        <w:p w:rsidR="008A7916" w:rsidRPr="003A5F80" w:rsidRDefault="008A7916" w:rsidP="00450C8D">
          <w:pPr>
            <w:pStyle w:val="ICHeading1"/>
            <w:rPr>
              <w:szCs w:val="24"/>
            </w:rPr>
          </w:pPr>
          <w:r w:rsidRPr="003A5F80">
            <w:rPr>
              <w:szCs w:val="24"/>
            </w:rPr>
            <w:t>Discussion</w:t>
          </w:r>
        </w:p>
        <w:p w:rsidR="00B46D9E" w:rsidRDefault="00FD2648" w:rsidP="00FD2648">
          <w:r w:rsidRPr="00D116B6">
            <w:t>The subject land is located on the former Pasminco Cockle Creek Smelter (PCCS) site</w:t>
          </w:r>
          <w:r w:rsidR="007E5E71">
            <w:t xml:space="preserve">, </w:t>
          </w:r>
          <w:r w:rsidR="005D1860">
            <w:t>Boolaroo</w:t>
          </w:r>
          <w:r w:rsidRPr="00D116B6">
            <w:t xml:space="preserve">. </w:t>
          </w:r>
          <w:r w:rsidR="00F4158D">
            <w:t xml:space="preserve">In </w:t>
          </w:r>
          <w:r w:rsidR="00A41AF0">
            <w:t>November 2005</w:t>
          </w:r>
          <w:r w:rsidR="000078E8">
            <w:t>,</w:t>
          </w:r>
          <w:r w:rsidR="008C7232">
            <w:t xml:space="preserve"> following the closure of the Pasminco smelter</w:t>
          </w:r>
          <w:r w:rsidR="00DA40FB">
            <w:t>,</w:t>
          </w:r>
          <w:r w:rsidR="00A41AF0">
            <w:t xml:space="preserve"> Council adopted land use principles for the site</w:t>
          </w:r>
          <w:r w:rsidR="008C7232">
            <w:t>,</w:t>
          </w:r>
          <w:r w:rsidR="00A41AF0">
            <w:t xml:space="preserve"> that</w:t>
          </w:r>
          <w:r w:rsidR="00B46D9E">
            <w:t>:</w:t>
          </w:r>
          <w:r w:rsidR="00A41AF0">
            <w:t xml:space="preserve"> </w:t>
          </w:r>
        </w:p>
        <w:p w:rsidR="00A41AF0" w:rsidRDefault="00A41AF0" w:rsidP="00656358">
          <w:pPr>
            <w:ind w:left="567"/>
          </w:pPr>
          <w:r>
            <w:t xml:space="preserve">“reinforce the economic opportunities in the Cardiff/Glendale/Warners Bay/Edgeworth corridor by investigating a land use strategy that would encourage job creation to replace those jobs lost through the closure of Pasminco smelter, and further employment opportunities.” </w:t>
          </w:r>
          <w:r w:rsidRPr="00D116B6" w:rsidDel="00A41AF0">
            <w:t xml:space="preserve"> </w:t>
          </w:r>
        </w:p>
        <w:p w:rsidR="00FD2648" w:rsidRDefault="0024574E" w:rsidP="00FD2648">
          <w:r>
            <w:t>More recent i</w:t>
          </w:r>
          <w:r w:rsidR="00FD2648">
            <w:t xml:space="preserve">nvestigations </w:t>
          </w:r>
          <w:r w:rsidR="00163F06">
            <w:t>regarding</w:t>
          </w:r>
          <w:r w:rsidR="007E5E71">
            <w:t xml:space="preserve"> the </w:t>
          </w:r>
          <w:r w:rsidR="00FD2648">
            <w:t xml:space="preserve">Lake Macquarie North West </w:t>
          </w:r>
          <w:r w:rsidR="007E5E71">
            <w:t>C</w:t>
          </w:r>
          <w:r w:rsidR="00FD2648">
            <w:t xml:space="preserve">atalyst Area (NWCA) and </w:t>
          </w:r>
          <w:r w:rsidR="007E5E71">
            <w:t>a r</w:t>
          </w:r>
          <w:r w:rsidR="00FD2648">
            <w:t xml:space="preserve">eview of </w:t>
          </w:r>
          <w:r w:rsidR="00F4158D">
            <w:t>the high</w:t>
          </w:r>
          <w:r w:rsidR="00DA40FB">
            <w:t>-</w:t>
          </w:r>
          <w:r w:rsidR="00F4158D">
            <w:t xml:space="preserve">level strategic direction </w:t>
          </w:r>
          <w:r w:rsidR="00163F06">
            <w:t xml:space="preserve">for the area </w:t>
          </w:r>
          <w:r w:rsidR="00DA40FB">
            <w:t xml:space="preserve">have </w:t>
          </w:r>
          <w:r w:rsidR="00FD0EB3">
            <w:t xml:space="preserve">identified </w:t>
          </w:r>
          <w:r w:rsidR="005E0E55">
            <w:t xml:space="preserve">the following </w:t>
          </w:r>
          <w:r w:rsidR="005B43EB">
            <w:t>vision for</w:t>
          </w:r>
          <w:r w:rsidR="00FD2648">
            <w:t xml:space="preserve"> </w:t>
          </w:r>
          <w:r w:rsidR="00FD0EB3">
            <w:t xml:space="preserve">the </w:t>
          </w:r>
          <w:r w:rsidR="008518D6">
            <w:t xml:space="preserve">PCCS </w:t>
          </w:r>
          <w:r w:rsidR="00FD0EB3">
            <w:t>site</w:t>
          </w:r>
          <w:r w:rsidR="00132E5D">
            <w:t>:</w:t>
          </w:r>
        </w:p>
        <w:p w:rsidR="00FD2648" w:rsidRPr="00DA40FB" w:rsidRDefault="00DA40FB" w:rsidP="00FD2648">
          <w:pPr>
            <w:ind w:left="567"/>
          </w:pPr>
          <w:r>
            <w:t>“</w:t>
          </w:r>
          <w:r w:rsidR="00F4158D" w:rsidRPr="00656358">
            <w:t>A</w:t>
          </w:r>
          <w:r w:rsidR="00FD2648" w:rsidRPr="00656358">
            <w:t xml:space="preserve"> </w:t>
          </w:r>
          <w:r w:rsidR="00F4158D" w:rsidRPr="00656358">
            <w:t>c</w:t>
          </w:r>
          <w:r w:rsidR="00FD2648" w:rsidRPr="00656358">
            <w:t xml:space="preserve">ity landmark that promotes Lake Macquarie’s leading role in the region and State and generates excitement, attracts visitors, workers and customers from outside of the city. It develops new housing and employment opportunities that contribute to the economic diversification and development of the </w:t>
          </w:r>
          <w:r w:rsidR="00F4158D" w:rsidRPr="00656358">
            <w:t>c</w:t>
          </w:r>
          <w:r w:rsidR="00FD2648" w:rsidRPr="00656358">
            <w:t>ity</w:t>
          </w:r>
          <w:r w:rsidR="00FD2648" w:rsidRPr="00DA40FB">
            <w:t>.</w:t>
          </w:r>
          <w:r>
            <w:t>”</w:t>
          </w:r>
        </w:p>
        <w:p w:rsidR="008E5A3D" w:rsidRDefault="00D4236B" w:rsidP="00450C8D">
          <w:pPr>
            <w:rPr>
              <w:color w:val="000000"/>
              <w:szCs w:val="22"/>
            </w:rPr>
          </w:pPr>
          <w:r>
            <w:rPr>
              <w:color w:val="000000"/>
              <w:szCs w:val="22"/>
            </w:rPr>
            <w:t>Th</w:t>
          </w:r>
          <w:r w:rsidR="005B3465">
            <w:rPr>
              <w:color w:val="000000"/>
              <w:szCs w:val="22"/>
            </w:rPr>
            <w:t>e</w:t>
          </w:r>
          <w:r w:rsidR="00FD0EB3">
            <w:rPr>
              <w:color w:val="000000"/>
              <w:szCs w:val="22"/>
            </w:rPr>
            <w:t xml:space="preserve"> </w:t>
          </w:r>
          <w:r w:rsidR="006805C4">
            <w:rPr>
              <w:color w:val="000000"/>
              <w:szCs w:val="22"/>
            </w:rPr>
            <w:t xml:space="preserve">draft </w:t>
          </w:r>
          <w:r w:rsidR="00862D4F">
            <w:rPr>
              <w:color w:val="000000"/>
              <w:szCs w:val="22"/>
            </w:rPr>
            <w:t>p</w:t>
          </w:r>
          <w:r>
            <w:rPr>
              <w:color w:val="000000"/>
              <w:szCs w:val="22"/>
            </w:rPr>
            <w:t xml:space="preserve">lanning </w:t>
          </w:r>
          <w:r w:rsidR="00177B35">
            <w:rPr>
              <w:color w:val="000000"/>
              <w:szCs w:val="22"/>
            </w:rPr>
            <w:t>p</w:t>
          </w:r>
          <w:r>
            <w:rPr>
              <w:color w:val="000000"/>
              <w:szCs w:val="22"/>
            </w:rPr>
            <w:t xml:space="preserve">roposal </w:t>
          </w:r>
          <w:r w:rsidR="00FD0EB3">
            <w:rPr>
              <w:color w:val="000000"/>
              <w:szCs w:val="22"/>
            </w:rPr>
            <w:t xml:space="preserve">seeks to </w:t>
          </w:r>
          <w:r w:rsidR="0091468B">
            <w:rPr>
              <w:color w:val="000000"/>
              <w:szCs w:val="22"/>
            </w:rPr>
            <w:t xml:space="preserve">aid </w:t>
          </w:r>
          <w:r w:rsidR="00FD0EB3">
            <w:rPr>
              <w:color w:val="000000"/>
              <w:szCs w:val="22"/>
            </w:rPr>
            <w:t>implement</w:t>
          </w:r>
          <w:r w:rsidR="0091468B">
            <w:rPr>
              <w:color w:val="000000"/>
              <w:szCs w:val="22"/>
            </w:rPr>
            <w:t>ation of</w:t>
          </w:r>
          <w:r w:rsidR="00FD0EB3">
            <w:rPr>
              <w:color w:val="000000"/>
              <w:szCs w:val="22"/>
            </w:rPr>
            <w:t xml:space="preserve"> this vision</w:t>
          </w:r>
          <w:r w:rsidR="008518D6">
            <w:rPr>
              <w:color w:val="000000"/>
              <w:szCs w:val="22"/>
            </w:rPr>
            <w:t xml:space="preserve"> </w:t>
          </w:r>
          <w:r w:rsidR="00163F06">
            <w:rPr>
              <w:color w:val="000000"/>
              <w:szCs w:val="22"/>
            </w:rPr>
            <w:t xml:space="preserve">and earlier principles </w:t>
          </w:r>
          <w:r w:rsidR="008518D6">
            <w:rPr>
              <w:color w:val="000000"/>
              <w:szCs w:val="22"/>
            </w:rPr>
            <w:t>by:</w:t>
          </w:r>
        </w:p>
        <w:p w:rsidR="0057528F" w:rsidRDefault="0057528F" w:rsidP="00E00BD1">
          <w:pPr>
            <w:pStyle w:val="ListParagraph"/>
            <w:numPr>
              <w:ilvl w:val="0"/>
              <w:numId w:val="22"/>
            </w:numPr>
            <w:ind w:left="567" w:hanging="567"/>
          </w:pPr>
          <w:r>
            <w:t>rezoning land south of Cressy Road at 144 Munibung Road</w:t>
          </w:r>
          <w:r w:rsidR="00DA40FB">
            <w:t>,</w:t>
          </w:r>
          <w:r>
            <w:t xml:space="preserve"> Boolaroo from Zone SP1 Special Activities Hazardous Storage Establishment – Containment Cell to Zone B4 Mixed Use</w:t>
          </w:r>
        </w:p>
        <w:p w:rsidR="00FD0EB3" w:rsidRDefault="0057528F" w:rsidP="00E00BD1">
          <w:pPr>
            <w:pStyle w:val="ListParagraph"/>
            <w:numPr>
              <w:ilvl w:val="0"/>
              <w:numId w:val="22"/>
            </w:numPr>
            <w:ind w:left="567" w:hanging="567"/>
          </w:pPr>
          <w:r>
            <w:t>rezoning land north of Cressy Road at 144 Munibung Road</w:t>
          </w:r>
          <w:r w:rsidR="00DA40FB">
            <w:t>,</w:t>
          </w:r>
          <w:r>
            <w:t xml:space="preserve"> Boolaroo from Zone SP1 Special Activities Hazardous Storage Establishment – Containment Cell to</w:t>
          </w:r>
          <w:r w:rsidRPr="0057528F">
            <w:t xml:space="preserve"> </w:t>
          </w:r>
          <w:r>
            <w:t>Zone RE1 Public Recreation</w:t>
          </w:r>
          <w:r w:rsidRPr="0057528F">
            <w:t xml:space="preserve"> </w:t>
          </w:r>
          <w:r>
            <w:t xml:space="preserve">to facilitate </w:t>
          </w:r>
          <w:r w:rsidR="00F4158D">
            <w:t xml:space="preserve">possible </w:t>
          </w:r>
          <w:r>
            <w:t xml:space="preserve">end of trip </w:t>
          </w:r>
          <w:r w:rsidR="00F4158D">
            <w:t xml:space="preserve">and other </w:t>
          </w:r>
          <w:r>
            <w:t>public facilities</w:t>
          </w:r>
        </w:p>
        <w:p w:rsidR="00DB2497" w:rsidRDefault="00906502" w:rsidP="00E00BD1">
          <w:pPr>
            <w:pStyle w:val="ListParagraph"/>
            <w:numPr>
              <w:ilvl w:val="0"/>
              <w:numId w:val="22"/>
            </w:numPr>
            <w:ind w:left="567" w:hanging="567"/>
          </w:pPr>
          <w:r>
            <w:t>i</w:t>
          </w:r>
          <w:r w:rsidR="00DB2497">
            <w:t>ncreas</w:t>
          </w:r>
          <w:r w:rsidR="008518D6">
            <w:t>ing</w:t>
          </w:r>
          <w:r w:rsidR="00DB2497">
            <w:t xml:space="preserve"> building heights </w:t>
          </w:r>
          <w:r w:rsidR="00FD0EB3">
            <w:t xml:space="preserve">on part of 144 Munibung Road, </w:t>
          </w:r>
          <w:r w:rsidR="00DB2497">
            <w:t>south of Cressy Road</w:t>
          </w:r>
          <w:r w:rsidR="00FD0EB3">
            <w:t>,</w:t>
          </w:r>
          <w:r w:rsidR="00DB2497">
            <w:t xml:space="preserve"> from </w:t>
          </w:r>
          <w:r w:rsidR="00FD0EB3">
            <w:t>8.5m</w:t>
          </w:r>
          <w:r w:rsidR="00DB2497">
            <w:t xml:space="preserve"> to 18m</w:t>
          </w:r>
          <w:r w:rsidR="003A5F80">
            <w:t xml:space="preserve"> and </w:t>
          </w:r>
          <w:r w:rsidR="00DB2497">
            <w:t>at 146 Munibung Road</w:t>
          </w:r>
          <w:r w:rsidR="00DA40FB">
            <w:t>,</w:t>
          </w:r>
          <w:r w:rsidR="00DB2497">
            <w:t xml:space="preserve"> Boolaroo from 13m to 18m</w:t>
          </w:r>
        </w:p>
        <w:p w:rsidR="00372E24" w:rsidRPr="008E5A3D" w:rsidRDefault="00DB2497" w:rsidP="00E00BD1">
          <w:pPr>
            <w:pStyle w:val="ListParagraph"/>
            <w:numPr>
              <w:ilvl w:val="0"/>
              <w:numId w:val="22"/>
            </w:numPr>
            <w:ind w:left="567" w:hanging="567"/>
          </w:pPr>
          <w:r>
            <w:rPr>
              <w:color w:val="000000"/>
            </w:rPr>
            <w:t>r</w:t>
          </w:r>
          <w:r w:rsidR="00372E24">
            <w:rPr>
              <w:color w:val="000000"/>
            </w:rPr>
            <w:t>esolv</w:t>
          </w:r>
          <w:r w:rsidR="008518D6">
            <w:rPr>
              <w:color w:val="000000"/>
            </w:rPr>
            <w:t>ing</w:t>
          </w:r>
          <w:r w:rsidR="00372E24">
            <w:rPr>
              <w:color w:val="000000"/>
            </w:rPr>
            <w:t xml:space="preserve"> minor mapping </w:t>
          </w:r>
          <w:r w:rsidR="008916AD">
            <w:rPr>
              <w:color w:val="000000"/>
            </w:rPr>
            <w:t>anomalies</w:t>
          </w:r>
          <w:r w:rsidR="00372E24">
            <w:rPr>
              <w:color w:val="000000"/>
            </w:rPr>
            <w:t xml:space="preserve"> at a number of locations on the </w:t>
          </w:r>
          <w:r w:rsidR="00F4158D">
            <w:rPr>
              <w:color w:val="000000"/>
            </w:rPr>
            <w:t xml:space="preserve">former </w:t>
          </w:r>
          <w:r w:rsidR="00372E24">
            <w:rPr>
              <w:color w:val="000000"/>
            </w:rPr>
            <w:t>P</w:t>
          </w:r>
          <w:r w:rsidR="008518D6">
            <w:rPr>
              <w:color w:val="000000"/>
            </w:rPr>
            <w:t>CCS</w:t>
          </w:r>
          <w:r w:rsidR="00372E24">
            <w:rPr>
              <w:color w:val="000000"/>
            </w:rPr>
            <w:t xml:space="preserve"> site.</w:t>
          </w:r>
        </w:p>
        <w:p w:rsidR="008E5A3D" w:rsidRPr="008E5A3D" w:rsidRDefault="00427304" w:rsidP="008E5A3D">
          <w:r>
            <w:t>The</w:t>
          </w:r>
          <w:r w:rsidR="008E5A3D">
            <w:t xml:space="preserve"> intended outcome is to </w:t>
          </w:r>
          <w:r w:rsidR="00B33BEE" w:rsidRPr="00B33BEE">
            <w:t xml:space="preserve">increase business zoned land </w:t>
          </w:r>
          <w:r w:rsidR="00132E5D">
            <w:t xml:space="preserve">which will provide further </w:t>
          </w:r>
          <w:r w:rsidR="00B33BEE" w:rsidRPr="00B33BEE">
            <w:t xml:space="preserve">opportunity for </w:t>
          </w:r>
          <w:r w:rsidR="00132E5D">
            <w:t>economic development</w:t>
          </w:r>
          <w:r w:rsidR="00DA40FB">
            <w:t>,</w:t>
          </w:r>
          <w:r w:rsidR="00132E5D">
            <w:t xml:space="preserve"> </w:t>
          </w:r>
          <w:r w:rsidR="00B33BEE">
            <w:t xml:space="preserve">as well as </w:t>
          </w:r>
          <w:r w:rsidR="005B43EB">
            <w:rPr>
              <w:color w:val="000000"/>
            </w:rPr>
            <w:t>p</w:t>
          </w:r>
          <w:r w:rsidR="008E5A3D">
            <w:rPr>
              <w:color w:val="000000"/>
            </w:rPr>
            <w:t>rovid</w:t>
          </w:r>
          <w:r w:rsidR="00B33BEE">
            <w:rPr>
              <w:color w:val="000000"/>
            </w:rPr>
            <w:t>ing</w:t>
          </w:r>
          <w:r w:rsidR="008E5A3D">
            <w:rPr>
              <w:color w:val="000000"/>
            </w:rPr>
            <w:t xml:space="preserve"> public open space at a key location</w:t>
          </w:r>
          <w:r w:rsidR="008518D6">
            <w:rPr>
              <w:color w:val="000000"/>
            </w:rPr>
            <w:t>. C</w:t>
          </w:r>
          <w:r w:rsidR="00B33BEE">
            <w:t xml:space="preserve">orrecting mapping </w:t>
          </w:r>
          <w:r w:rsidR="008916AD">
            <w:rPr>
              <w:color w:val="000000"/>
            </w:rPr>
            <w:t>anomalies</w:t>
          </w:r>
          <w:r w:rsidR="00B33BEE">
            <w:t xml:space="preserve"> wi</w:t>
          </w:r>
          <w:r w:rsidR="008518D6">
            <w:t xml:space="preserve">ll </w:t>
          </w:r>
          <w:r>
            <w:t xml:space="preserve">align </w:t>
          </w:r>
          <w:r w:rsidR="008518D6">
            <w:t xml:space="preserve">land use </w:t>
          </w:r>
          <w:r w:rsidR="00B33BEE">
            <w:t xml:space="preserve">zone boundaries to </w:t>
          </w:r>
          <w:r>
            <w:t>property boundaries</w:t>
          </w:r>
          <w:r w:rsidR="00B33BEE">
            <w:t xml:space="preserve"> </w:t>
          </w:r>
          <w:r w:rsidR="008518D6">
            <w:t xml:space="preserve">in order to facilitate </w:t>
          </w:r>
          <w:r>
            <w:t>development.</w:t>
          </w:r>
          <w:r w:rsidRPr="00427304">
            <w:t xml:space="preserve"> </w:t>
          </w:r>
        </w:p>
        <w:p w:rsidR="00D116B6" w:rsidRPr="00E85DE2" w:rsidRDefault="00D116B6" w:rsidP="00D116B6">
          <w:pPr>
            <w:rPr>
              <w:rFonts w:cs="Arial"/>
              <w:u w:val="single"/>
            </w:rPr>
          </w:pPr>
          <w:r w:rsidRPr="00E85DE2">
            <w:rPr>
              <w:rFonts w:cs="Arial"/>
              <w:u w:val="single"/>
            </w:rPr>
            <w:t>144 Munibung Road, B</w:t>
          </w:r>
          <w:r w:rsidR="00A15187" w:rsidRPr="00E85DE2">
            <w:rPr>
              <w:rFonts w:cs="Arial"/>
              <w:u w:val="single"/>
            </w:rPr>
            <w:t>oolaroo</w:t>
          </w:r>
          <w:r w:rsidRPr="00E85DE2">
            <w:rPr>
              <w:rFonts w:cs="Arial"/>
              <w:u w:val="single"/>
            </w:rPr>
            <w:t xml:space="preserve"> - Lot 1012 DP 1270101</w:t>
          </w:r>
        </w:p>
        <w:p w:rsidR="00D116B6" w:rsidRDefault="00D116B6" w:rsidP="00D116B6">
          <w:pPr>
            <w:rPr>
              <w:rFonts w:cs="Arial"/>
            </w:rPr>
          </w:pPr>
          <w:r w:rsidRPr="00D116B6">
            <w:rPr>
              <w:rFonts w:cs="Arial"/>
            </w:rPr>
            <w:t>This site is approximately 7</w:t>
          </w:r>
          <w:r w:rsidR="0091468B" w:rsidRPr="00D116B6">
            <w:rPr>
              <w:rFonts w:cs="Arial"/>
            </w:rPr>
            <w:t>380m</w:t>
          </w:r>
          <w:r w:rsidR="0091468B">
            <w:rPr>
              <w:rFonts w:cs="Arial"/>
            </w:rPr>
            <w:t>²</w:t>
          </w:r>
          <w:r w:rsidR="0091468B" w:rsidRPr="00D116B6">
            <w:rPr>
              <w:rFonts w:cs="Arial"/>
            </w:rPr>
            <w:t xml:space="preserve"> </w:t>
          </w:r>
          <w:r w:rsidRPr="00D116B6">
            <w:rPr>
              <w:rFonts w:cs="Arial"/>
            </w:rPr>
            <w:t xml:space="preserve">in area and is located adjacent to the </w:t>
          </w:r>
          <w:r w:rsidR="0091468B">
            <w:rPr>
              <w:rFonts w:cs="Arial"/>
            </w:rPr>
            <w:t>c</w:t>
          </w:r>
          <w:r w:rsidRPr="00D116B6">
            <w:rPr>
              <w:rFonts w:cs="Arial"/>
            </w:rPr>
            <w:t>ontainme</w:t>
          </w:r>
          <w:r w:rsidR="005717CA">
            <w:rPr>
              <w:rFonts w:cs="Arial"/>
            </w:rPr>
            <w:t>n</w:t>
          </w:r>
          <w:r w:rsidRPr="00D116B6">
            <w:rPr>
              <w:rFonts w:cs="Arial"/>
            </w:rPr>
            <w:t xml:space="preserve">t </w:t>
          </w:r>
          <w:r w:rsidR="0091468B">
            <w:rPr>
              <w:rFonts w:cs="Arial"/>
            </w:rPr>
            <w:t>c</w:t>
          </w:r>
          <w:r w:rsidRPr="00D116B6">
            <w:rPr>
              <w:rFonts w:cs="Arial"/>
            </w:rPr>
            <w:t xml:space="preserve">ell. Recent development associated with Costco has seen the construction of Cressy Road which </w:t>
          </w:r>
          <w:r w:rsidR="00132E5D">
            <w:rPr>
              <w:rFonts w:cs="Arial"/>
            </w:rPr>
            <w:t>has</w:t>
          </w:r>
          <w:r w:rsidRPr="00D116B6">
            <w:rPr>
              <w:rFonts w:cs="Arial"/>
            </w:rPr>
            <w:t xml:space="preserve"> dissect</w:t>
          </w:r>
          <w:r w:rsidR="00132E5D">
            <w:rPr>
              <w:rFonts w:cs="Arial"/>
            </w:rPr>
            <w:t>ed</w:t>
          </w:r>
          <w:r w:rsidRPr="00D116B6">
            <w:rPr>
              <w:rFonts w:cs="Arial"/>
            </w:rPr>
            <w:t xml:space="preserve"> the site</w:t>
          </w:r>
          <w:r w:rsidR="00294A94">
            <w:rPr>
              <w:rFonts w:cs="Arial"/>
            </w:rPr>
            <w:t>,</w:t>
          </w:r>
          <w:r w:rsidRPr="00D116B6">
            <w:rPr>
              <w:rFonts w:cs="Arial"/>
            </w:rPr>
            <w:t xml:space="preserve"> leaving two unused land areas to the north and south of the </w:t>
          </w:r>
          <w:r w:rsidR="00746D30">
            <w:rPr>
              <w:rFonts w:cs="Arial"/>
            </w:rPr>
            <w:t xml:space="preserve">new </w:t>
          </w:r>
          <w:r w:rsidRPr="00D116B6">
            <w:rPr>
              <w:rFonts w:cs="Arial"/>
            </w:rPr>
            <w:t xml:space="preserve">road. </w:t>
          </w:r>
          <w:r w:rsidR="00372E24">
            <w:rPr>
              <w:rFonts w:cs="Arial"/>
            </w:rPr>
            <w:t>As a result of</w:t>
          </w:r>
          <w:r w:rsidRPr="00D116B6">
            <w:rPr>
              <w:rFonts w:cs="Arial"/>
            </w:rPr>
            <w:t xml:space="preserve"> remediation</w:t>
          </w:r>
          <w:r w:rsidR="00A15187">
            <w:rPr>
              <w:rFonts w:cs="Arial"/>
            </w:rPr>
            <w:t>,</w:t>
          </w:r>
          <w:r w:rsidRPr="00D116B6">
            <w:rPr>
              <w:rFonts w:cs="Arial"/>
            </w:rPr>
            <w:t xml:space="preserve"> </w:t>
          </w:r>
          <w:r w:rsidR="00372E24">
            <w:rPr>
              <w:rFonts w:cs="Arial"/>
            </w:rPr>
            <w:t>the site is</w:t>
          </w:r>
          <w:r w:rsidRPr="00D116B6">
            <w:rPr>
              <w:rFonts w:cs="Arial"/>
            </w:rPr>
            <w:t xml:space="preserve"> </w:t>
          </w:r>
          <w:r w:rsidR="00570F46">
            <w:t>predominantly level and clear of vegetation</w:t>
          </w:r>
          <w:r w:rsidRPr="00D116B6">
            <w:rPr>
              <w:rFonts w:cs="Arial"/>
            </w:rPr>
            <w:t>. Until recently</w:t>
          </w:r>
          <w:r w:rsidR="00294A94">
            <w:rPr>
              <w:rFonts w:cs="Arial"/>
            </w:rPr>
            <w:t>,</w:t>
          </w:r>
          <w:r w:rsidRPr="00D116B6">
            <w:rPr>
              <w:rFonts w:cs="Arial"/>
            </w:rPr>
            <w:t xml:space="preserve"> the site was </w:t>
          </w:r>
          <w:r w:rsidR="00E85DE2">
            <w:rPr>
              <w:rFonts w:cs="Arial"/>
            </w:rPr>
            <w:t>thought to be needed for the</w:t>
          </w:r>
          <w:r w:rsidRPr="00D116B6">
            <w:rPr>
              <w:rFonts w:cs="Arial"/>
            </w:rPr>
            <w:t xml:space="preserve"> ongoing operations of the adjacent </w:t>
          </w:r>
          <w:r w:rsidR="0091468B">
            <w:rPr>
              <w:rFonts w:cs="Arial"/>
            </w:rPr>
            <w:t>c</w:t>
          </w:r>
          <w:r w:rsidR="0091468B" w:rsidRPr="00D116B6">
            <w:rPr>
              <w:rFonts w:cs="Arial"/>
            </w:rPr>
            <w:t xml:space="preserve">ontainment </w:t>
          </w:r>
          <w:r w:rsidR="0091468B">
            <w:rPr>
              <w:rFonts w:cs="Arial"/>
            </w:rPr>
            <w:t>c</w:t>
          </w:r>
          <w:r w:rsidR="0091468B" w:rsidRPr="00D116B6">
            <w:rPr>
              <w:rFonts w:cs="Arial"/>
            </w:rPr>
            <w:t>ell</w:t>
          </w:r>
          <w:r w:rsidR="00294A94">
            <w:rPr>
              <w:rFonts w:cs="Arial"/>
            </w:rPr>
            <w:t>,</w:t>
          </w:r>
          <w:r w:rsidRPr="00D116B6">
            <w:rPr>
              <w:rFonts w:cs="Arial"/>
            </w:rPr>
            <w:t xml:space="preserve"> however, NSW Waste Asset Management Corporation (WAMC) ha</w:t>
          </w:r>
          <w:r w:rsidR="00294A94">
            <w:rPr>
              <w:rFonts w:cs="Arial"/>
            </w:rPr>
            <w:t>s</w:t>
          </w:r>
          <w:r w:rsidRPr="00D116B6">
            <w:rPr>
              <w:rFonts w:cs="Arial"/>
            </w:rPr>
            <w:t xml:space="preserve"> </w:t>
          </w:r>
          <w:r w:rsidRPr="00D116B6">
            <w:rPr>
              <w:rFonts w:cs="Arial"/>
            </w:rPr>
            <w:lastRenderedPageBreak/>
            <w:t xml:space="preserve">confirmed </w:t>
          </w:r>
          <w:r w:rsidR="00163F06">
            <w:rPr>
              <w:rFonts w:cs="Arial"/>
            </w:rPr>
            <w:t xml:space="preserve">this land </w:t>
          </w:r>
          <w:r w:rsidRPr="00D116B6">
            <w:rPr>
              <w:rFonts w:cs="Arial"/>
            </w:rPr>
            <w:t>is not necessary for this purpose</w:t>
          </w:r>
          <w:r w:rsidR="00372E24">
            <w:rPr>
              <w:rFonts w:cs="Arial"/>
            </w:rPr>
            <w:t>.</w:t>
          </w:r>
          <w:r w:rsidR="00746D30">
            <w:rPr>
              <w:rFonts w:cs="Arial"/>
            </w:rPr>
            <w:t xml:space="preserve"> The portion of this site to the north of Cressy Road</w:t>
          </w:r>
          <w:r w:rsidR="006D4E36">
            <w:rPr>
              <w:rFonts w:cs="Arial"/>
            </w:rPr>
            <w:t xml:space="preserve"> is</w:t>
          </w:r>
          <w:r w:rsidR="00746D30">
            <w:rPr>
              <w:rFonts w:cs="Arial"/>
            </w:rPr>
            <w:t xml:space="preserve"> proposed to be </w:t>
          </w:r>
          <w:r w:rsidR="00163F06">
            <w:rPr>
              <w:rFonts w:cs="Arial"/>
            </w:rPr>
            <w:t>re</w:t>
          </w:r>
          <w:r w:rsidR="00746D30">
            <w:rPr>
              <w:rFonts w:cs="Arial"/>
            </w:rPr>
            <w:t>zoned RE1</w:t>
          </w:r>
          <w:r w:rsidR="00746D30" w:rsidRPr="00746D30">
            <w:t xml:space="preserve"> </w:t>
          </w:r>
          <w:r w:rsidR="00746D30">
            <w:t>Public Recreation</w:t>
          </w:r>
          <w:r w:rsidR="006D4E36">
            <w:t xml:space="preserve"> and </w:t>
          </w:r>
          <w:r w:rsidR="00656358">
            <w:t xml:space="preserve">will </w:t>
          </w:r>
          <w:r w:rsidR="006D4E36">
            <w:t>be</w:t>
          </w:r>
          <w:r w:rsidR="00746D30">
            <w:rPr>
              <w:rFonts w:cs="Arial"/>
            </w:rPr>
            <w:t xml:space="preserve"> dedicated to Council. </w:t>
          </w:r>
          <w:r w:rsidR="006D4E36">
            <w:rPr>
              <w:rFonts w:cs="Arial"/>
            </w:rPr>
            <w:t>The portion of this site to the south of Cressy Road is proposed to be rezoned B4</w:t>
          </w:r>
          <w:r w:rsidR="006D4E36">
            <w:t xml:space="preserve"> Mixed Use which is the same zone as the adjacent 146 Munibung Road site.</w:t>
          </w:r>
        </w:p>
        <w:p w:rsidR="00D116B6" w:rsidRPr="00E85DE2" w:rsidRDefault="00D116B6" w:rsidP="00D116B6">
          <w:pPr>
            <w:rPr>
              <w:rFonts w:cs="Arial"/>
              <w:u w:val="single"/>
            </w:rPr>
          </w:pPr>
          <w:r w:rsidRPr="00E85DE2">
            <w:rPr>
              <w:rFonts w:cs="Arial"/>
              <w:u w:val="single"/>
            </w:rPr>
            <w:t>146 Munibung Road, B</w:t>
          </w:r>
          <w:r w:rsidR="00A15187" w:rsidRPr="00E85DE2">
            <w:rPr>
              <w:rFonts w:cs="Arial"/>
              <w:u w:val="single"/>
            </w:rPr>
            <w:t>oolaroo</w:t>
          </w:r>
          <w:r w:rsidRPr="00E85DE2">
            <w:rPr>
              <w:rFonts w:cs="Arial"/>
              <w:u w:val="single"/>
            </w:rPr>
            <w:t xml:space="preserve"> - Lot 601 DP 1228699</w:t>
          </w:r>
        </w:p>
        <w:p w:rsidR="0091468B" w:rsidRDefault="00D116B6" w:rsidP="00D116B6">
          <w:r w:rsidRPr="00D116B6">
            <w:rPr>
              <w:rFonts w:cs="Arial"/>
            </w:rPr>
            <w:t>This site is approximately 5</w:t>
          </w:r>
          <w:r w:rsidR="0091468B" w:rsidRPr="00D116B6">
            <w:rPr>
              <w:rFonts w:cs="Arial"/>
            </w:rPr>
            <w:t>610m</w:t>
          </w:r>
          <w:r w:rsidR="0091468B">
            <w:rPr>
              <w:rFonts w:cs="Arial"/>
            </w:rPr>
            <w:t>²</w:t>
          </w:r>
          <w:r w:rsidR="0091468B" w:rsidRPr="00D116B6">
            <w:rPr>
              <w:rFonts w:cs="Arial"/>
            </w:rPr>
            <w:t xml:space="preserve"> </w:t>
          </w:r>
          <w:r w:rsidRPr="00D116B6">
            <w:rPr>
              <w:rFonts w:cs="Arial"/>
            </w:rPr>
            <w:t>in area and</w:t>
          </w:r>
          <w:r w:rsidR="009C5E65">
            <w:rPr>
              <w:rFonts w:cs="Arial"/>
            </w:rPr>
            <w:t xml:space="preserve"> </w:t>
          </w:r>
          <w:r w:rsidR="008340F8">
            <w:rPr>
              <w:rFonts w:cs="Arial"/>
            </w:rPr>
            <w:t xml:space="preserve">is predominantly level and clear </w:t>
          </w:r>
          <w:r w:rsidR="008340F8" w:rsidRPr="00D116B6">
            <w:rPr>
              <w:rFonts w:cs="Arial"/>
            </w:rPr>
            <w:t>of vegetation</w:t>
          </w:r>
          <w:r w:rsidR="00441EA3">
            <w:t xml:space="preserve">. </w:t>
          </w:r>
        </w:p>
        <w:p w:rsidR="006B1792" w:rsidRDefault="003A5F80" w:rsidP="002A0368">
          <w:r>
            <w:t>L</w:t>
          </w:r>
          <w:r w:rsidR="00441EA3">
            <w:t xml:space="preserve">ocal </w:t>
          </w:r>
          <w:r w:rsidR="0091468B">
            <w:t>h</w:t>
          </w:r>
          <w:r w:rsidR="00441EA3">
            <w:t>eritage item</w:t>
          </w:r>
          <w:r w:rsidR="0025205F">
            <w:t xml:space="preserve"> 227</w:t>
          </w:r>
          <w:r w:rsidR="00164DA1">
            <w:t xml:space="preserve"> </w:t>
          </w:r>
          <w:r w:rsidR="0025205F">
            <w:t>(</w:t>
          </w:r>
          <w:r w:rsidR="00163F06">
            <w:t>f</w:t>
          </w:r>
          <w:r w:rsidR="00164DA1" w:rsidRPr="00164DA1">
            <w:t>ormer laboratory building</w:t>
          </w:r>
          <w:r w:rsidR="0025205F">
            <w:t>)</w:t>
          </w:r>
          <w:r w:rsidR="0091468B" w:rsidRPr="00B31C27">
            <w:t xml:space="preserve"> </w:t>
          </w:r>
          <w:r w:rsidR="00441EA3" w:rsidRPr="00B31C27">
            <w:t xml:space="preserve">is </w:t>
          </w:r>
          <w:r w:rsidR="00441EA3">
            <w:t xml:space="preserve">located on </w:t>
          </w:r>
          <w:r w:rsidR="00270175">
            <w:t>1 Hague Road</w:t>
          </w:r>
          <w:r w:rsidR="00A523B9">
            <w:t xml:space="preserve">, </w:t>
          </w:r>
          <w:r w:rsidR="00441EA3">
            <w:t>directly to the south</w:t>
          </w:r>
          <w:r w:rsidR="00D04D6D">
            <w:t xml:space="preserve"> west</w:t>
          </w:r>
          <w:r w:rsidR="00441EA3">
            <w:t xml:space="preserve"> of 146 Munibung Road</w:t>
          </w:r>
          <w:r w:rsidR="00A523B9">
            <w:t xml:space="preserve">. </w:t>
          </w:r>
          <w:r w:rsidR="00427304">
            <w:t>The propos</w:t>
          </w:r>
          <w:r w:rsidR="00132E5D">
            <w:t xml:space="preserve">ed increase to building heights has </w:t>
          </w:r>
          <w:r w:rsidR="00427304">
            <w:t>consider</w:t>
          </w:r>
          <w:r w:rsidR="00132E5D">
            <w:t xml:space="preserve">ed possible impacts of future development on </w:t>
          </w:r>
          <w:r w:rsidR="0091468B">
            <w:t>the</w:t>
          </w:r>
          <w:r w:rsidR="00A3409E">
            <w:t xml:space="preserve"> adjacent</w:t>
          </w:r>
          <w:r w:rsidR="0091468B">
            <w:t xml:space="preserve"> </w:t>
          </w:r>
          <w:r w:rsidR="00427304">
            <w:t>local heritage item.</w:t>
          </w:r>
          <w:r w:rsidR="00746D30" w:rsidRPr="00746D30">
            <w:t xml:space="preserve"> </w:t>
          </w:r>
          <w:r w:rsidR="00746D30">
            <w:t xml:space="preserve">Current provisions in the </w:t>
          </w:r>
          <w:r w:rsidR="00746D30" w:rsidRPr="00E00BD1">
            <w:rPr>
              <w:i/>
            </w:rPr>
            <w:t xml:space="preserve">Lake Macquarie Local Environmental Plan </w:t>
          </w:r>
          <w:r w:rsidR="00746D30">
            <w:rPr>
              <w:i/>
            </w:rPr>
            <w:t xml:space="preserve">(LMLEP) </w:t>
          </w:r>
          <w:r w:rsidR="00746D30" w:rsidRPr="00E00BD1">
            <w:rPr>
              <w:i/>
            </w:rPr>
            <w:t>2014</w:t>
          </w:r>
          <w:r w:rsidR="00746D30">
            <w:t xml:space="preserve"> and the </w:t>
          </w:r>
          <w:r w:rsidR="006805C4" w:rsidRPr="00E00BD1">
            <w:t xml:space="preserve">Pasminco Area Plan </w:t>
          </w:r>
          <w:r w:rsidR="006805C4">
            <w:t xml:space="preserve">in </w:t>
          </w:r>
          <w:r w:rsidR="00746D30">
            <w:t xml:space="preserve">Lake Macquarie Development Control Plan (LMDCP) 2014 will ensure any impacts </w:t>
          </w:r>
          <w:r w:rsidR="00656358">
            <w:t>from</w:t>
          </w:r>
          <w:r w:rsidR="00A64E4B">
            <w:t xml:space="preserve"> future</w:t>
          </w:r>
          <w:r w:rsidR="00746D30">
            <w:t xml:space="preserve"> development on the heritage item are addressed.</w:t>
          </w:r>
        </w:p>
        <w:p w:rsidR="00746D30" w:rsidRDefault="00DD26C2" w:rsidP="00841FBD">
          <w:pPr>
            <w:jc w:val="center"/>
            <w:rPr>
              <w:rFonts w:cs="Arial"/>
            </w:rPr>
          </w:pPr>
          <w:r>
            <w:rPr>
              <w:noProof/>
            </w:rPr>
            <w:drawing>
              <wp:inline distT="0" distB="0" distL="0" distR="0" wp14:anchorId="5DCE4051" wp14:editId="193D43DA">
                <wp:extent cx="2681120" cy="297180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29100" cy="3024982"/>
                        </a:xfrm>
                        <a:prstGeom prst="rect">
                          <a:avLst/>
                        </a:prstGeom>
                      </pic:spPr>
                    </pic:pic>
                  </a:graphicData>
                </a:graphic>
              </wp:inline>
            </w:drawing>
          </w:r>
          <w:r w:rsidR="00841FBD">
            <w:rPr>
              <w:rFonts w:cs="Arial"/>
            </w:rPr>
            <w:t xml:space="preserve"> </w:t>
          </w:r>
          <w:r w:rsidR="00746D30">
            <w:rPr>
              <w:noProof/>
            </w:rPr>
            <w:drawing>
              <wp:inline distT="0" distB="0" distL="0" distR="0" wp14:anchorId="4308E0DB" wp14:editId="458DB483">
                <wp:extent cx="2701706" cy="29718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72282" cy="3049431"/>
                        </a:xfrm>
                        <a:prstGeom prst="rect">
                          <a:avLst/>
                        </a:prstGeom>
                      </pic:spPr>
                    </pic:pic>
                  </a:graphicData>
                </a:graphic>
              </wp:inline>
            </w:drawing>
          </w:r>
        </w:p>
        <w:p w:rsidR="00746D30" w:rsidRPr="00082918" w:rsidRDefault="00746D30" w:rsidP="00746D30">
          <w:pPr>
            <w:pStyle w:val="Caption"/>
            <w:jc w:val="center"/>
            <w:rPr>
              <w:b/>
              <w:i w:val="0"/>
              <w:color w:val="auto"/>
              <w:sz w:val="20"/>
              <w:szCs w:val="22"/>
            </w:rPr>
          </w:pPr>
          <w:r w:rsidRPr="00082918">
            <w:rPr>
              <w:b/>
              <w:i w:val="0"/>
              <w:color w:val="auto"/>
              <w:sz w:val="20"/>
            </w:rPr>
            <w:t xml:space="preserve">Figure </w:t>
          </w:r>
          <w:r>
            <w:rPr>
              <w:b/>
              <w:i w:val="0"/>
              <w:color w:val="auto"/>
              <w:sz w:val="20"/>
            </w:rPr>
            <w:t>1</w:t>
          </w:r>
          <w:r w:rsidRPr="00082918">
            <w:rPr>
              <w:b/>
              <w:i w:val="0"/>
              <w:color w:val="auto"/>
              <w:sz w:val="20"/>
            </w:rPr>
            <w:t xml:space="preserve"> </w:t>
          </w:r>
          <w:r w:rsidR="00163F06">
            <w:rPr>
              <w:b/>
              <w:i w:val="0"/>
              <w:color w:val="auto"/>
              <w:sz w:val="20"/>
            </w:rPr>
            <w:t>–</w:t>
          </w:r>
          <w:r>
            <w:rPr>
              <w:b/>
              <w:i w:val="0"/>
              <w:color w:val="auto"/>
              <w:sz w:val="20"/>
            </w:rPr>
            <w:t xml:space="preserve"> </w:t>
          </w:r>
          <w:r w:rsidR="00163F06">
            <w:rPr>
              <w:b/>
              <w:i w:val="0"/>
              <w:color w:val="auto"/>
              <w:sz w:val="20"/>
            </w:rPr>
            <w:t xml:space="preserve">existing (left) and proposed (right) zones </w:t>
          </w:r>
        </w:p>
        <w:p w:rsidR="00746D30" w:rsidRDefault="00DD26C2" w:rsidP="00841FBD">
          <w:pPr>
            <w:jc w:val="center"/>
          </w:pPr>
          <w:r>
            <w:rPr>
              <w:noProof/>
            </w:rPr>
            <w:drawing>
              <wp:inline distT="0" distB="0" distL="0" distR="0" wp14:anchorId="6D15E2D0" wp14:editId="13E6A885">
                <wp:extent cx="2733675" cy="2963485"/>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69024" cy="3001805"/>
                        </a:xfrm>
                        <a:prstGeom prst="rect">
                          <a:avLst/>
                        </a:prstGeom>
                      </pic:spPr>
                    </pic:pic>
                  </a:graphicData>
                </a:graphic>
              </wp:inline>
            </w:drawing>
          </w:r>
          <w:r w:rsidR="00841FBD">
            <w:t xml:space="preserve"> </w:t>
          </w:r>
          <w:r w:rsidR="007118CB">
            <w:rPr>
              <w:noProof/>
            </w:rPr>
            <w:drawing>
              <wp:inline distT="0" distB="0" distL="0" distR="0" wp14:anchorId="3A4AD793" wp14:editId="34C286B4">
                <wp:extent cx="2740448" cy="2971575"/>
                <wp:effectExtent l="0" t="0" r="317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58576" cy="2991232"/>
                        </a:xfrm>
                        <a:prstGeom prst="rect">
                          <a:avLst/>
                        </a:prstGeom>
                      </pic:spPr>
                    </pic:pic>
                  </a:graphicData>
                </a:graphic>
              </wp:inline>
            </w:drawing>
          </w:r>
        </w:p>
        <w:p w:rsidR="00163F06" w:rsidRPr="00082918" w:rsidRDefault="00163F06" w:rsidP="00163F06">
          <w:pPr>
            <w:pStyle w:val="Caption"/>
            <w:jc w:val="center"/>
            <w:rPr>
              <w:b/>
              <w:i w:val="0"/>
              <w:color w:val="auto"/>
              <w:sz w:val="20"/>
              <w:szCs w:val="22"/>
            </w:rPr>
          </w:pPr>
          <w:r w:rsidRPr="00082918">
            <w:rPr>
              <w:b/>
              <w:i w:val="0"/>
              <w:color w:val="auto"/>
              <w:sz w:val="20"/>
            </w:rPr>
            <w:lastRenderedPageBreak/>
            <w:t xml:space="preserve">Figure </w:t>
          </w:r>
          <w:r w:rsidR="00FD5BF5">
            <w:rPr>
              <w:b/>
              <w:i w:val="0"/>
              <w:color w:val="auto"/>
              <w:sz w:val="20"/>
            </w:rPr>
            <w:t>2</w:t>
          </w:r>
          <w:r w:rsidRPr="00082918">
            <w:rPr>
              <w:b/>
              <w:i w:val="0"/>
              <w:color w:val="auto"/>
              <w:sz w:val="20"/>
            </w:rPr>
            <w:t xml:space="preserve"> </w:t>
          </w:r>
          <w:r>
            <w:rPr>
              <w:b/>
              <w:i w:val="0"/>
              <w:color w:val="auto"/>
              <w:sz w:val="20"/>
            </w:rPr>
            <w:t xml:space="preserve">– existing (left) and proposed (right) building heights </w:t>
          </w:r>
        </w:p>
        <w:p w:rsidR="00D116B6" w:rsidRPr="00E85DE2" w:rsidRDefault="00D116B6" w:rsidP="00D116B6">
          <w:pPr>
            <w:rPr>
              <w:rFonts w:cs="Arial"/>
              <w:u w:val="single"/>
            </w:rPr>
          </w:pPr>
          <w:r w:rsidRPr="00E85DE2">
            <w:rPr>
              <w:rFonts w:cs="Arial"/>
              <w:u w:val="single"/>
            </w:rPr>
            <w:t xml:space="preserve">Additional land areas with minor zone </w:t>
          </w:r>
          <w:r w:rsidR="00163F06" w:rsidRPr="00E85DE2">
            <w:rPr>
              <w:rFonts w:cs="Arial"/>
              <w:u w:val="single"/>
            </w:rPr>
            <w:t xml:space="preserve">boundary </w:t>
          </w:r>
          <w:r w:rsidR="008916AD" w:rsidRPr="00E85DE2">
            <w:rPr>
              <w:color w:val="000000"/>
              <w:u w:val="single"/>
            </w:rPr>
            <w:t>anomalies</w:t>
          </w:r>
        </w:p>
        <w:p w:rsidR="00D116B6" w:rsidRPr="00D116B6" w:rsidRDefault="00D116B6" w:rsidP="00D116B6">
          <w:pPr>
            <w:rPr>
              <w:rFonts w:cs="Arial"/>
            </w:rPr>
          </w:pPr>
          <w:r w:rsidRPr="00D116B6">
            <w:rPr>
              <w:rFonts w:cs="Arial"/>
            </w:rPr>
            <w:t xml:space="preserve">There are a number of </w:t>
          </w:r>
          <w:r w:rsidR="00C35154">
            <w:rPr>
              <w:rFonts w:cs="Arial"/>
            </w:rPr>
            <w:t xml:space="preserve">minor mapping </w:t>
          </w:r>
          <w:r w:rsidR="008916AD">
            <w:rPr>
              <w:color w:val="000000"/>
            </w:rPr>
            <w:t>anomalies</w:t>
          </w:r>
          <w:r w:rsidR="00C35154">
            <w:rPr>
              <w:rFonts w:cs="Arial"/>
            </w:rPr>
            <w:t xml:space="preserve"> where </w:t>
          </w:r>
          <w:r w:rsidRPr="00D116B6">
            <w:rPr>
              <w:rFonts w:cs="Arial"/>
            </w:rPr>
            <w:t>zone boundar</w:t>
          </w:r>
          <w:r w:rsidR="00C35154">
            <w:rPr>
              <w:rFonts w:cs="Arial"/>
            </w:rPr>
            <w:t xml:space="preserve">ies do not correctly align with lot boundaries. </w:t>
          </w:r>
          <w:r w:rsidR="00A523B9">
            <w:rPr>
              <w:rFonts w:cs="Arial"/>
            </w:rPr>
            <w:t xml:space="preserve">These </w:t>
          </w:r>
          <w:r w:rsidR="008916AD">
            <w:rPr>
              <w:color w:val="000000"/>
            </w:rPr>
            <w:t>anomalies</w:t>
          </w:r>
          <w:r w:rsidR="00A523B9">
            <w:rPr>
              <w:rFonts w:cs="Arial"/>
            </w:rPr>
            <w:t xml:space="preserve"> have resulted from recent subdivisions where registered titles have </w:t>
          </w:r>
          <w:r w:rsidR="00CE63B0">
            <w:rPr>
              <w:rFonts w:cs="Arial"/>
            </w:rPr>
            <w:t xml:space="preserve">not always aligned with the land use zone boundaries. </w:t>
          </w:r>
          <w:r w:rsidR="00A523B9">
            <w:rPr>
              <w:rFonts w:cs="Arial"/>
            </w:rPr>
            <w:t>The proposal seeks to correctly align these</w:t>
          </w:r>
          <w:r w:rsidR="006D4E36">
            <w:rPr>
              <w:rFonts w:cs="Arial"/>
            </w:rPr>
            <w:t xml:space="preserve"> </w:t>
          </w:r>
          <w:r w:rsidR="00A523B9">
            <w:rPr>
              <w:rFonts w:cs="Arial"/>
            </w:rPr>
            <w:t>boundaries.</w:t>
          </w:r>
        </w:p>
        <w:p w:rsidR="008A7916" w:rsidRPr="0047138C" w:rsidRDefault="008A7916" w:rsidP="00450C8D">
          <w:pPr>
            <w:pStyle w:val="ICHeading2"/>
            <w:spacing w:before="360" w:after="120"/>
            <w:rPr>
              <w:i/>
              <w:sz w:val="24"/>
            </w:rPr>
          </w:pPr>
          <w:r w:rsidRPr="0047138C">
            <w:rPr>
              <w:i/>
              <w:sz w:val="24"/>
            </w:rPr>
            <w:t>Assessment of options</w:t>
          </w:r>
        </w:p>
        <w:p w:rsidR="00A3409E" w:rsidRDefault="00A3409E" w:rsidP="0031532B">
          <w:pPr>
            <w:spacing w:before="120" w:after="120"/>
          </w:pPr>
          <w:r>
            <w:t>It is recommended Council support</w:t>
          </w:r>
          <w:r w:rsidR="007F3B02">
            <w:t>s</w:t>
          </w:r>
          <w:r>
            <w:t xml:space="preserve"> the draft planning proposal contained in Attachment 1. This will facilitate further economic development of the site that will contribute to the precinct’s leading role in the region. </w:t>
          </w:r>
          <w:r w:rsidR="001A0B7F">
            <w:t>C</w:t>
          </w:r>
          <w:r>
            <w:t xml:space="preserve">ontamination issues associated with the historic use of the land have been resolved and current provisions in the </w:t>
          </w:r>
          <w:r>
            <w:rPr>
              <w:i/>
            </w:rPr>
            <w:t xml:space="preserve">LMLEP </w:t>
          </w:r>
          <w:r w:rsidRPr="00E00BD1">
            <w:rPr>
              <w:i/>
            </w:rPr>
            <w:t>2014</w:t>
          </w:r>
          <w:r>
            <w:t xml:space="preserve"> and the </w:t>
          </w:r>
          <w:r w:rsidRPr="00E00BD1">
            <w:t xml:space="preserve">Pasminco Area Plan </w:t>
          </w:r>
          <w:r w:rsidR="006805C4">
            <w:t xml:space="preserve">in the LMDCP 2014 </w:t>
          </w:r>
          <w:r>
            <w:t xml:space="preserve">will ensure any future impacts on the adjacent heritage item are adequately addressed </w:t>
          </w:r>
          <w:r w:rsidR="00C40A4B">
            <w:t>as part of any</w:t>
          </w:r>
          <w:r>
            <w:t xml:space="preserve"> future development application and assessment.</w:t>
          </w:r>
        </w:p>
        <w:p w:rsidR="008A6B4D" w:rsidRDefault="00163F06" w:rsidP="0031532B">
          <w:pPr>
            <w:spacing w:before="120" w:after="120"/>
          </w:pPr>
          <w:r>
            <w:t xml:space="preserve">Council may </w:t>
          </w:r>
          <w:r w:rsidR="00A3409E">
            <w:t xml:space="preserve">also </w:t>
          </w:r>
          <w:r>
            <w:t>decide to n</w:t>
          </w:r>
          <w:r w:rsidR="008A6B4D">
            <w:t>ot proceed with the proposal</w:t>
          </w:r>
          <w:r>
            <w:t>. This is not recommended as it</w:t>
          </w:r>
          <w:r w:rsidR="008A6B4D">
            <w:t xml:space="preserve"> will limit opportunities for </w:t>
          </w:r>
          <w:r w:rsidR="00A57955">
            <w:t xml:space="preserve">economic </w:t>
          </w:r>
          <w:r w:rsidR="008A6B4D">
            <w:t>development</w:t>
          </w:r>
          <w:r w:rsidR="00873541">
            <w:t xml:space="preserve"> and </w:t>
          </w:r>
          <w:r w:rsidR="008A6B4D" w:rsidRPr="008A6B4D">
            <w:rPr>
              <w:lang w:val="en-GB"/>
            </w:rPr>
            <w:t xml:space="preserve">end of trip </w:t>
          </w:r>
          <w:r w:rsidR="008A6B4D">
            <w:rPr>
              <w:lang w:val="en-GB"/>
            </w:rPr>
            <w:t xml:space="preserve">recreation </w:t>
          </w:r>
          <w:r w:rsidR="008A6B4D" w:rsidRPr="008A6B4D">
            <w:rPr>
              <w:lang w:val="en-GB"/>
            </w:rPr>
            <w:t>facilities</w:t>
          </w:r>
          <w:r w:rsidR="00873541">
            <w:rPr>
              <w:lang w:val="en-GB"/>
            </w:rPr>
            <w:t xml:space="preserve"> at a central location. Retaining minor mapping </w:t>
          </w:r>
          <w:r w:rsidR="008916AD">
            <w:rPr>
              <w:color w:val="000000"/>
            </w:rPr>
            <w:t>anomalies</w:t>
          </w:r>
          <w:r w:rsidR="00873541">
            <w:rPr>
              <w:lang w:val="en-GB"/>
            </w:rPr>
            <w:t xml:space="preserve"> will also hinder efficient development of the </w:t>
          </w:r>
          <w:r w:rsidR="00A57955">
            <w:rPr>
              <w:lang w:val="en-GB"/>
            </w:rPr>
            <w:t xml:space="preserve">former </w:t>
          </w:r>
          <w:r w:rsidR="00873541">
            <w:rPr>
              <w:lang w:val="en-GB"/>
            </w:rPr>
            <w:t>PCCS site.</w:t>
          </w:r>
          <w:r w:rsidR="008A6B4D" w:rsidRPr="008A6B4D">
            <w:rPr>
              <w:lang w:val="en-GB"/>
            </w:rPr>
            <w:t xml:space="preserve">  </w:t>
          </w:r>
        </w:p>
        <w:p w:rsidR="00810421" w:rsidRPr="00810421" w:rsidRDefault="00810421" w:rsidP="00810421">
          <w:pPr>
            <w:pStyle w:val="ICHeading1"/>
          </w:pPr>
          <w:r>
            <w:t>Community engagement and internal consultation</w:t>
          </w:r>
        </w:p>
        <w:p w:rsidR="00C40A4B" w:rsidRPr="007B6820" w:rsidRDefault="00C40A4B" w:rsidP="00C40A4B">
          <w:r>
            <w:t>Internal consultation has occurred with Development Assessment and Certification and Integrated Planning staff</w:t>
          </w:r>
          <w:r>
            <w:rPr>
              <w:szCs w:val="22"/>
              <w:lang w:val="en-GB"/>
            </w:rPr>
            <w:t>.</w:t>
          </w:r>
        </w:p>
        <w:p w:rsidR="00C40A4B" w:rsidRDefault="007026FB" w:rsidP="00450C8D">
          <w:pPr>
            <w:rPr>
              <w:szCs w:val="22"/>
              <w:lang w:val="en-GB"/>
            </w:rPr>
          </w:pPr>
          <w:r>
            <w:rPr>
              <w:szCs w:val="22"/>
              <w:lang w:val="en-GB"/>
            </w:rPr>
            <w:t>Preliminary</w:t>
          </w:r>
          <w:r w:rsidR="00EE6F6F" w:rsidRPr="00EE6F6F">
            <w:rPr>
              <w:szCs w:val="22"/>
              <w:lang w:val="en-GB"/>
            </w:rPr>
            <w:t xml:space="preserve"> consultation</w:t>
          </w:r>
          <w:r>
            <w:rPr>
              <w:szCs w:val="22"/>
              <w:lang w:val="en-GB"/>
            </w:rPr>
            <w:t xml:space="preserve"> has</w:t>
          </w:r>
          <w:r w:rsidR="00EE6F6F" w:rsidRPr="00EE6F6F">
            <w:rPr>
              <w:szCs w:val="22"/>
              <w:lang w:val="en-GB"/>
            </w:rPr>
            <w:t xml:space="preserve"> </w:t>
          </w:r>
          <w:r w:rsidR="00202515">
            <w:rPr>
              <w:szCs w:val="22"/>
              <w:lang w:val="en-GB"/>
            </w:rPr>
            <w:t xml:space="preserve">occurred </w:t>
          </w:r>
          <w:r w:rsidR="00EE6F6F" w:rsidRPr="00EE6F6F">
            <w:rPr>
              <w:szCs w:val="22"/>
              <w:lang w:val="en-GB"/>
            </w:rPr>
            <w:t xml:space="preserve">with </w:t>
          </w:r>
          <w:r w:rsidR="00E00BD1">
            <w:rPr>
              <w:szCs w:val="22"/>
              <w:lang w:val="en-GB"/>
            </w:rPr>
            <w:t xml:space="preserve">the </w:t>
          </w:r>
          <w:r w:rsidR="00EE6F6F" w:rsidRPr="007026FB">
            <w:rPr>
              <w:szCs w:val="22"/>
              <w:lang w:val="en-GB"/>
            </w:rPr>
            <w:t>Department of Planning and Environment</w:t>
          </w:r>
          <w:r w:rsidR="005A6531">
            <w:rPr>
              <w:szCs w:val="22"/>
              <w:lang w:val="en-GB"/>
            </w:rPr>
            <w:t xml:space="preserve"> (DPE)</w:t>
          </w:r>
          <w:r w:rsidR="00C40A4B">
            <w:rPr>
              <w:szCs w:val="22"/>
              <w:lang w:val="en-GB"/>
            </w:rPr>
            <w:t>,</w:t>
          </w:r>
          <w:r w:rsidR="00202515">
            <w:rPr>
              <w:szCs w:val="22"/>
              <w:lang w:val="en-GB"/>
            </w:rPr>
            <w:t xml:space="preserve"> </w:t>
          </w:r>
          <w:r w:rsidR="00C40A4B">
            <w:rPr>
              <w:szCs w:val="22"/>
              <w:lang w:val="en-GB"/>
            </w:rPr>
            <w:t xml:space="preserve">Waste Asset Management Corporation and the Hunter and Central Coast Development Corporation (HCCDC). </w:t>
          </w:r>
          <w:r w:rsidR="001A0B7F">
            <w:rPr>
              <w:szCs w:val="22"/>
              <w:lang w:val="en-GB"/>
            </w:rPr>
            <w:t>M</w:t>
          </w:r>
          <w:r w:rsidR="00202515">
            <w:rPr>
              <w:szCs w:val="22"/>
              <w:lang w:val="en-GB"/>
            </w:rPr>
            <w:t xml:space="preserve">atters raised </w:t>
          </w:r>
          <w:r w:rsidR="00C40A4B">
            <w:rPr>
              <w:szCs w:val="22"/>
              <w:lang w:val="en-GB"/>
            </w:rPr>
            <w:t>by these agencies</w:t>
          </w:r>
          <w:r w:rsidR="00202515">
            <w:rPr>
              <w:szCs w:val="22"/>
              <w:lang w:val="en-GB"/>
            </w:rPr>
            <w:t xml:space="preserve"> have been </w:t>
          </w:r>
          <w:r w:rsidR="00C40A4B">
            <w:rPr>
              <w:szCs w:val="22"/>
              <w:lang w:val="en-GB"/>
            </w:rPr>
            <w:t xml:space="preserve">addressed in the </w:t>
          </w:r>
          <w:r w:rsidR="006805C4">
            <w:rPr>
              <w:szCs w:val="22"/>
              <w:lang w:val="en-GB"/>
            </w:rPr>
            <w:t xml:space="preserve">draft </w:t>
          </w:r>
          <w:r w:rsidR="00C40A4B">
            <w:rPr>
              <w:szCs w:val="22"/>
              <w:lang w:val="en-GB"/>
            </w:rPr>
            <w:t xml:space="preserve">planning proposal. </w:t>
          </w:r>
        </w:p>
        <w:p w:rsidR="00841FBD" w:rsidRDefault="000078E8" w:rsidP="00450C8D">
          <w:r>
            <w:t xml:space="preserve">At its meeting on 23 May 2022, </w:t>
          </w:r>
          <w:r w:rsidR="00841FBD">
            <w:t>Council resolved</w:t>
          </w:r>
          <w:r>
            <w:t xml:space="preserve"> (22SP052)</w:t>
          </w:r>
          <w:r w:rsidR="00841FBD">
            <w:t xml:space="preserve"> to defer this </w:t>
          </w:r>
          <w:r w:rsidR="006805C4">
            <w:t xml:space="preserve">draft </w:t>
          </w:r>
          <w:r w:rsidR="001E7290">
            <w:t>planning proposal</w:t>
          </w:r>
          <w:r w:rsidR="00841FBD">
            <w:t xml:space="preserve"> </w:t>
          </w:r>
          <w:r w:rsidR="001E7290">
            <w:t xml:space="preserve">pending a </w:t>
          </w:r>
          <w:r>
            <w:t>C</w:t>
          </w:r>
          <w:r w:rsidR="001E7290">
            <w:t xml:space="preserve">ouncillor briefing. A </w:t>
          </w:r>
          <w:r w:rsidR="00E85DE2">
            <w:t xml:space="preserve">Councillor </w:t>
          </w:r>
          <w:r w:rsidR="001E7290">
            <w:t xml:space="preserve">briefing on the </w:t>
          </w:r>
          <w:r w:rsidR="006805C4">
            <w:t xml:space="preserve">draft </w:t>
          </w:r>
          <w:r w:rsidR="001E7290">
            <w:t>planning proposal was held on 18 July 2022.</w:t>
          </w:r>
          <w:r w:rsidR="00841FBD">
            <w:t xml:space="preserve"> </w:t>
          </w:r>
        </w:p>
        <w:p w:rsidR="001B00CA" w:rsidRDefault="00C40A4B" w:rsidP="00450C8D">
          <w:pPr>
            <w:rPr>
              <w:szCs w:val="22"/>
              <w:lang w:val="en-GB"/>
            </w:rPr>
          </w:pPr>
          <w:r>
            <w:t xml:space="preserve">If Council resolves to proceed, the draft planning proposal will be exhibited in accordance with the Gateway Determination. It is recommended the draft planning proposal be exhibited for a minimum of </w:t>
          </w:r>
          <w:r w:rsidRPr="00483BD4">
            <w:t>28</w:t>
          </w:r>
          <w:r>
            <w:t xml:space="preserve"> days.</w:t>
          </w:r>
        </w:p>
        <w:p w:rsidR="008A7916" w:rsidRPr="00A03A8F" w:rsidRDefault="008A7916" w:rsidP="00A03A8F">
          <w:pPr>
            <w:pStyle w:val="ICHeading1"/>
          </w:pPr>
          <w:r>
            <w:t>Key considerations</w:t>
          </w:r>
          <w:r>
            <w:rPr>
              <w:vanish/>
              <w:color w:val="1F497D"/>
              <w:sz w:val="16"/>
              <w:szCs w:val="16"/>
              <w:lang w:val="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6623"/>
          </w:tblGrid>
          <w:tr w:rsidR="008A7916" w:rsidRPr="002A14FE" w:rsidTr="00450C8D">
            <w:trPr>
              <w:cantSplit/>
            </w:trPr>
            <w:tc>
              <w:tcPr>
                <w:tcW w:w="2333" w:type="dxa"/>
                <w:vAlign w:val="center"/>
              </w:tcPr>
              <w:p w:rsidR="008A7916" w:rsidRPr="009A1064" w:rsidRDefault="008A7916" w:rsidP="00450C8D">
                <w:pPr>
                  <w:rPr>
                    <w:b/>
                    <w:bCs/>
                  </w:rPr>
                </w:pPr>
                <w:r w:rsidRPr="009A1064">
                  <w:rPr>
                    <w:b/>
                    <w:bCs/>
                  </w:rPr>
                  <w:t>Economic impacts</w:t>
                </w:r>
              </w:p>
            </w:tc>
            <w:tc>
              <w:tcPr>
                <w:tcW w:w="6455" w:type="dxa"/>
              </w:tcPr>
              <w:p w:rsidR="00465AFB" w:rsidRDefault="00877FF7" w:rsidP="00450C8D">
                <w:pPr>
                  <w:spacing w:before="60" w:after="60"/>
                  <w:rPr>
                    <w:szCs w:val="22"/>
                  </w:rPr>
                </w:pPr>
                <w:r>
                  <w:rPr>
                    <w:szCs w:val="22"/>
                  </w:rPr>
                  <w:t xml:space="preserve">The </w:t>
                </w:r>
                <w:r w:rsidR="00E00BD1">
                  <w:rPr>
                    <w:szCs w:val="22"/>
                  </w:rPr>
                  <w:t xml:space="preserve">draft planning </w:t>
                </w:r>
                <w:r>
                  <w:rPr>
                    <w:szCs w:val="22"/>
                  </w:rPr>
                  <w:t xml:space="preserve">proposal will </w:t>
                </w:r>
                <w:r w:rsidR="008D5AC9">
                  <w:rPr>
                    <w:szCs w:val="22"/>
                  </w:rPr>
                  <w:t xml:space="preserve">provide </w:t>
                </w:r>
                <w:r w:rsidR="00465AFB" w:rsidRPr="00C770C1">
                  <w:rPr>
                    <w:szCs w:val="22"/>
                  </w:rPr>
                  <w:t>greater commercial/retail and service potential</w:t>
                </w:r>
                <w:r w:rsidR="007175D6">
                  <w:rPr>
                    <w:szCs w:val="22"/>
                  </w:rPr>
                  <w:t>,</w:t>
                </w:r>
                <w:r w:rsidR="00465AFB" w:rsidRPr="00C770C1">
                  <w:rPr>
                    <w:szCs w:val="22"/>
                  </w:rPr>
                  <w:t xml:space="preserve"> </w:t>
                </w:r>
                <w:r w:rsidR="001A0B7F">
                  <w:rPr>
                    <w:szCs w:val="22"/>
                  </w:rPr>
                  <w:t>as well as</w:t>
                </w:r>
                <w:r w:rsidR="008D5AC9">
                  <w:rPr>
                    <w:szCs w:val="22"/>
                  </w:rPr>
                  <w:t xml:space="preserve"> future </w:t>
                </w:r>
                <w:r w:rsidR="00465AFB" w:rsidRPr="00C770C1">
                  <w:rPr>
                    <w:szCs w:val="22"/>
                  </w:rPr>
                  <w:t>employment opportunities for local people</w:t>
                </w:r>
                <w:r w:rsidR="0006249B">
                  <w:rPr>
                    <w:szCs w:val="22"/>
                  </w:rPr>
                  <w:t xml:space="preserve"> on infill land close to public transport and services</w:t>
                </w:r>
                <w:r w:rsidR="00465AFB" w:rsidRPr="00C770C1">
                  <w:rPr>
                    <w:szCs w:val="22"/>
                  </w:rPr>
                  <w:t xml:space="preserve">. The </w:t>
                </w:r>
                <w:r w:rsidR="00E00BD1">
                  <w:rPr>
                    <w:szCs w:val="22"/>
                  </w:rPr>
                  <w:t xml:space="preserve">draft planning </w:t>
                </w:r>
                <w:r w:rsidR="00465AFB" w:rsidRPr="00C770C1">
                  <w:rPr>
                    <w:szCs w:val="22"/>
                  </w:rPr>
                  <w:t>propos</w:t>
                </w:r>
                <w:r w:rsidR="00EF3FA8">
                  <w:rPr>
                    <w:szCs w:val="22"/>
                  </w:rPr>
                  <w:t>al</w:t>
                </w:r>
                <w:r w:rsidR="00465AFB" w:rsidRPr="00C770C1">
                  <w:rPr>
                    <w:szCs w:val="22"/>
                  </w:rPr>
                  <w:t xml:space="preserve"> will result in a</w:t>
                </w:r>
                <w:r w:rsidR="00EF3FA8">
                  <w:rPr>
                    <w:szCs w:val="22"/>
                  </w:rPr>
                  <w:t>n</w:t>
                </w:r>
                <w:r w:rsidR="00465AFB" w:rsidRPr="00C770C1">
                  <w:rPr>
                    <w:szCs w:val="22"/>
                  </w:rPr>
                  <w:t xml:space="preserve"> increase of employment land</w:t>
                </w:r>
                <w:r w:rsidR="00C2419C">
                  <w:rPr>
                    <w:szCs w:val="22"/>
                  </w:rPr>
                  <w:t xml:space="preserve"> </w:t>
                </w:r>
                <w:r w:rsidR="00465AFB" w:rsidRPr="00C770C1">
                  <w:rPr>
                    <w:szCs w:val="22"/>
                  </w:rPr>
                  <w:t>in a strategic location within the North West Catalyst Area.</w:t>
                </w:r>
                <w:r w:rsidR="00465AFB">
                  <w:rPr>
                    <w:szCs w:val="22"/>
                  </w:rPr>
                  <w:t xml:space="preserve"> </w:t>
                </w:r>
              </w:p>
              <w:p w:rsidR="0091468B" w:rsidRPr="002208A5" w:rsidRDefault="0091468B" w:rsidP="00450C8D">
                <w:pPr>
                  <w:spacing w:before="60" w:after="60"/>
                </w:pPr>
                <w:r>
                  <w:t xml:space="preserve">The correction of minor zone boundary </w:t>
                </w:r>
                <w:r w:rsidR="008916AD">
                  <w:rPr>
                    <w:color w:val="000000"/>
                  </w:rPr>
                  <w:t>anomalies</w:t>
                </w:r>
                <w:r>
                  <w:t xml:space="preserve"> </w:t>
                </w:r>
                <w:r w:rsidR="008916AD">
                  <w:t>removes uncertainty and enables</w:t>
                </w:r>
                <w:r>
                  <w:t xml:space="preserve"> the economic redevelopment of the land</w:t>
                </w:r>
                <w:r w:rsidR="00A851BB">
                  <w:t>,</w:t>
                </w:r>
                <w:r>
                  <w:t xml:space="preserve"> as appropriate.</w:t>
                </w:r>
              </w:p>
            </w:tc>
          </w:tr>
          <w:tr w:rsidR="008A7916" w:rsidRPr="002A14FE" w:rsidTr="00450C8D">
            <w:trPr>
              <w:cantSplit/>
            </w:trPr>
            <w:tc>
              <w:tcPr>
                <w:tcW w:w="2333" w:type="dxa"/>
                <w:vAlign w:val="center"/>
              </w:tcPr>
              <w:p w:rsidR="008A7916" w:rsidRPr="009A1064" w:rsidRDefault="008A7916" w:rsidP="00450C8D">
                <w:pPr>
                  <w:rPr>
                    <w:b/>
                    <w:bCs/>
                    <w:lang w:val="en-GB"/>
                  </w:rPr>
                </w:pPr>
                <w:r w:rsidRPr="009A1064">
                  <w:rPr>
                    <w:b/>
                    <w:bCs/>
                    <w:lang w:val="en-GB"/>
                  </w:rPr>
                  <w:lastRenderedPageBreak/>
                  <w:t>Environment</w:t>
                </w:r>
              </w:p>
            </w:tc>
            <w:tc>
              <w:tcPr>
                <w:tcW w:w="6455" w:type="dxa"/>
              </w:tcPr>
              <w:p w:rsidR="00132E5D" w:rsidRDefault="00132E5D" w:rsidP="00132E5D">
                <w:r>
                  <w:t>Both 144 and 146 Munibung Road are remediated and cleared of vegetation. The relevant site audit statements identify both sites as suitable for the following uses:</w:t>
                </w:r>
              </w:p>
              <w:p w:rsidR="00132E5D" w:rsidRDefault="00132E5D" w:rsidP="00A3409E">
                <w:pPr>
                  <w:pStyle w:val="ListParagraph"/>
                  <w:numPr>
                    <w:ilvl w:val="0"/>
                    <w:numId w:val="28"/>
                  </w:numPr>
                  <w:spacing w:after="0"/>
                  <w:ind w:hanging="573"/>
                </w:pPr>
                <w:r>
                  <w:t xml:space="preserve">residential </w:t>
                </w:r>
              </w:p>
              <w:p w:rsidR="00132E5D" w:rsidRDefault="00132E5D" w:rsidP="00A3409E">
                <w:pPr>
                  <w:pStyle w:val="ListParagraph"/>
                  <w:numPr>
                    <w:ilvl w:val="0"/>
                    <w:numId w:val="28"/>
                  </w:numPr>
                  <w:spacing w:after="0"/>
                  <w:ind w:hanging="573"/>
                </w:pPr>
                <w:r>
                  <w:t>day care</w:t>
                </w:r>
                <w:r w:rsidR="007F3B02">
                  <w:t>,</w:t>
                </w:r>
                <w:r>
                  <w:t xml:space="preserve"> pre-school and primary school</w:t>
                </w:r>
              </w:p>
              <w:p w:rsidR="00132E5D" w:rsidRDefault="00132E5D" w:rsidP="00A3409E">
                <w:pPr>
                  <w:pStyle w:val="ListParagraph"/>
                  <w:numPr>
                    <w:ilvl w:val="0"/>
                    <w:numId w:val="28"/>
                  </w:numPr>
                  <w:spacing w:after="0"/>
                  <w:ind w:hanging="573"/>
                </w:pPr>
                <w:r>
                  <w:t>secondary school</w:t>
                </w:r>
              </w:p>
              <w:p w:rsidR="00132E5D" w:rsidRDefault="00132E5D" w:rsidP="00A3409E">
                <w:pPr>
                  <w:pStyle w:val="ListParagraph"/>
                  <w:numPr>
                    <w:ilvl w:val="0"/>
                    <w:numId w:val="28"/>
                  </w:numPr>
                  <w:spacing w:after="0"/>
                  <w:ind w:hanging="573"/>
                </w:pPr>
                <w:r>
                  <w:t>park, recreation open space and playing field</w:t>
                </w:r>
              </w:p>
              <w:p w:rsidR="00132E5D" w:rsidRDefault="00132E5D" w:rsidP="00A3409E">
                <w:pPr>
                  <w:pStyle w:val="ListParagraph"/>
                  <w:numPr>
                    <w:ilvl w:val="0"/>
                    <w:numId w:val="28"/>
                  </w:numPr>
                  <w:spacing w:after="0"/>
                </w:pPr>
                <w:r>
                  <w:t>commercial/industrial.</w:t>
                </w:r>
              </w:p>
              <w:p w:rsidR="00EF18B9" w:rsidRDefault="00EF18B9" w:rsidP="00465AFB">
                <w:pPr>
                  <w:spacing w:before="120" w:after="120"/>
                  <w:rPr>
                    <w:color w:val="000000"/>
                    <w:szCs w:val="22"/>
                  </w:rPr>
                </w:pPr>
                <w:r w:rsidRPr="006B6660">
                  <w:rPr>
                    <w:color w:val="000000"/>
                    <w:szCs w:val="22"/>
                  </w:rPr>
                  <w:t>Assuming the land areas are developed with appropriate stormwater management and remain consistent with the various c</w:t>
                </w:r>
                <w:r w:rsidR="00EF3FA8">
                  <w:rPr>
                    <w:color w:val="000000"/>
                    <w:szCs w:val="22"/>
                  </w:rPr>
                  <w:t>onditions</w:t>
                </w:r>
                <w:r w:rsidRPr="006B6660">
                  <w:rPr>
                    <w:color w:val="000000"/>
                    <w:szCs w:val="22"/>
                  </w:rPr>
                  <w:t xml:space="preserve"> </w:t>
                </w:r>
                <w:r w:rsidR="000822D4">
                  <w:rPr>
                    <w:color w:val="000000"/>
                    <w:szCs w:val="22"/>
                  </w:rPr>
                  <w:t>outlined in the</w:t>
                </w:r>
                <w:r w:rsidRPr="006B6660">
                  <w:rPr>
                    <w:color w:val="000000"/>
                    <w:szCs w:val="22"/>
                  </w:rPr>
                  <w:t xml:space="preserve"> </w:t>
                </w:r>
                <w:r w:rsidR="0091468B">
                  <w:rPr>
                    <w:color w:val="000000"/>
                    <w:szCs w:val="22"/>
                  </w:rPr>
                  <w:t>s</w:t>
                </w:r>
                <w:r w:rsidRPr="006B6660">
                  <w:rPr>
                    <w:color w:val="000000"/>
                    <w:szCs w:val="22"/>
                  </w:rPr>
                  <w:t xml:space="preserve">ite </w:t>
                </w:r>
                <w:r w:rsidR="0091468B">
                  <w:rPr>
                    <w:color w:val="000000"/>
                    <w:szCs w:val="22"/>
                  </w:rPr>
                  <w:t>a</w:t>
                </w:r>
                <w:r w:rsidRPr="006B6660">
                  <w:rPr>
                    <w:color w:val="000000"/>
                    <w:szCs w:val="22"/>
                  </w:rPr>
                  <w:t xml:space="preserve">udit </w:t>
                </w:r>
                <w:r w:rsidR="0091468B">
                  <w:rPr>
                    <w:color w:val="000000"/>
                    <w:szCs w:val="22"/>
                  </w:rPr>
                  <w:t>s</w:t>
                </w:r>
                <w:r w:rsidRPr="006B6660">
                  <w:rPr>
                    <w:color w:val="000000"/>
                    <w:szCs w:val="22"/>
                  </w:rPr>
                  <w:t xml:space="preserve">tatements, it is not anticipated that the </w:t>
                </w:r>
                <w:r w:rsidR="006805C4">
                  <w:rPr>
                    <w:color w:val="000000"/>
                    <w:szCs w:val="22"/>
                  </w:rPr>
                  <w:t xml:space="preserve">draft </w:t>
                </w:r>
                <w:r w:rsidRPr="006B6660">
                  <w:rPr>
                    <w:color w:val="000000"/>
                    <w:szCs w:val="22"/>
                  </w:rPr>
                  <w:t xml:space="preserve">planning proposal will </w:t>
                </w:r>
                <w:r w:rsidR="008D5AC9">
                  <w:rPr>
                    <w:color w:val="000000"/>
                    <w:szCs w:val="22"/>
                  </w:rPr>
                  <w:t>have a detrimental impact</w:t>
                </w:r>
                <w:r w:rsidR="00132E5D">
                  <w:rPr>
                    <w:color w:val="000000"/>
                    <w:szCs w:val="22"/>
                  </w:rPr>
                  <w:t xml:space="preserve"> from a contamination perspective</w:t>
                </w:r>
                <w:r w:rsidRPr="006B6660">
                  <w:rPr>
                    <w:color w:val="000000"/>
                    <w:szCs w:val="22"/>
                  </w:rPr>
                  <w:t xml:space="preserve">. </w:t>
                </w:r>
              </w:p>
              <w:p w:rsidR="00465AFB" w:rsidRDefault="000822D4" w:rsidP="00465AFB">
                <w:pPr>
                  <w:spacing w:before="120" w:after="120"/>
                  <w:rPr>
                    <w:color w:val="000000"/>
                    <w:szCs w:val="22"/>
                  </w:rPr>
                </w:pPr>
                <w:r>
                  <w:rPr>
                    <w:color w:val="000000"/>
                    <w:szCs w:val="22"/>
                  </w:rPr>
                  <w:t xml:space="preserve">Minor </w:t>
                </w:r>
                <w:r w:rsidR="00EF18B9">
                  <w:rPr>
                    <w:color w:val="000000"/>
                    <w:szCs w:val="22"/>
                  </w:rPr>
                  <w:t xml:space="preserve">zone </w:t>
                </w:r>
                <w:r w:rsidR="008916AD">
                  <w:rPr>
                    <w:color w:val="000000"/>
                    <w:szCs w:val="22"/>
                  </w:rPr>
                  <w:t xml:space="preserve">boundary </w:t>
                </w:r>
                <w:r w:rsidR="00EF18B9">
                  <w:rPr>
                    <w:color w:val="000000"/>
                    <w:szCs w:val="22"/>
                  </w:rPr>
                  <w:t xml:space="preserve">changes </w:t>
                </w:r>
                <w:r>
                  <w:rPr>
                    <w:color w:val="000000"/>
                    <w:szCs w:val="22"/>
                  </w:rPr>
                  <w:t>seek to</w:t>
                </w:r>
                <w:r w:rsidR="00EF18B9">
                  <w:rPr>
                    <w:color w:val="000000"/>
                    <w:szCs w:val="22"/>
                  </w:rPr>
                  <w:t xml:space="preserve"> </w:t>
                </w:r>
                <w:r>
                  <w:rPr>
                    <w:color w:val="000000"/>
                    <w:szCs w:val="22"/>
                  </w:rPr>
                  <w:t xml:space="preserve">re-align lot boundaries with environmental and ecological land areas, some of which are subject to </w:t>
                </w:r>
                <w:r w:rsidR="0091468B">
                  <w:rPr>
                    <w:color w:val="000000"/>
                    <w:szCs w:val="22"/>
                  </w:rPr>
                  <w:t>e</w:t>
                </w:r>
                <w:r>
                  <w:rPr>
                    <w:color w:val="000000"/>
                    <w:szCs w:val="22"/>
                  </w:rPr>
                  <w:t xml:space="preserve">nvironmental </w:t>
                </w:r>
                <w:r w:rsidR="0091468B">
                  <w:rPr>
                    <w:color w:val="000000"/>
                    <w:szCs w:val="22"/>
                  </w:rPr>
                  <w:t>m</w:t>
                </w:r>
                <w:r>
                  <w:rPr>
                    <w:color w:val="000000"/>
                    <w:szCs w:val="22"/>
                  </w:rPr>
                  <w:t xml:space="preserve">anagement </w:t>
                </w:r>
                <w:r w:rsidR="0091468B">
                  <w:rPr>
                    <w:color w:val="000000"/>
                    <w:szCs w:val="22"/>
                  </w:rPr>
                  <w:t>p</w:t>
                </w:r>
                <w:r>
                  <w:rPr>
                    <w:color w:val="000000"/>
                    <w:szCs w:val="22"/>
                  </w:rPr>
                  <w:t>lans.</w:t>
                </w:r>
                <w:r w:rsidR="00EF18B9">
                  <w:rPr>
                    <w:color w:val="000000"/>
                    <w:szCs w:val="22"/>
                  </w:rPr>
                  <w:t xml:space="preserve"> </w:t>
                </w:r>
                <w:r w:rsidR="00EF18B9" w:rsidRPr="00EF18B9">
                  <w:rPr>
                    <w:color w:val="000000"/>
                    <w:szCs w:val="22"/>
                  </w:rPr>
                  <w:t xml:space="preserve">It is anticipated this will retain and support ecological outcomes in relevant areas </w:t>
                </w:r>
                <w:r w:rsidR="00EF3FA8">
                  <w:rPr>
                    <w:color w:val="000000"/>
                    <w:szCs w:val="22"/>
                  </w:rPr>
                  <w:t>across</w:t>
                </w:r>
                <w:r w:rsidR="00EF18B9" w:rsidRPr="00EF18B9">
                  <w:rPr>
                    <w:color w:val="000000"/>
                    <w:szCs w:val="22"/>
                  </w:rPr>
                  <w:t xml:space="preserve"> the site.</w:t>
                </w:r>
              </w:p>
              <w:p w:rsidR="008A7916" w:rsidRPr="00AD718D" w:rsidRDefault="0091468B" w:rsidP="00AD718D">
                <w:pPr>
                  <w:spacing w:before="120" w:after="120"/>
                  <w:rPr>
                    <w:color w:val="000000"/>
                    <w:szCs w:val="22"/>
                  </w:rPr>
                </w:pPr>
                <w:r>
                  <w:rPr>
                    <w:color w:val="000000"/>
                    <w:szCs w:val="22"/>
                  </w:rPr>
                  <w:t>Any</w:t>
                </w:r>
                <w:r w:rsidR="007F4004">
                  <w:rPr>
                    <w:color w:val="000000"/>
                    <w:szCs w:val="22"/>
                  </w:rPr>
                  <w:t xml:space="preserve"> potential for impact</w:t>
                </w:r>
                <w:r w:rsidR="00C2419C">
                  <w:rPr>
                    <w:color w:val="000000"/>
                    <w:szCs w:val="22"/>
                  </w:rPr>
                  <w:t xml:space="preserve"> associated with increasing </w:t>
                </w:r>
                <w:r w:rsidR="00BA082A">
                  <w:rPr>
                    <w:color w:val="000000"/>
                    <w:szCs w:val="22"/>
                  </w:rPr>
                  <w:t>permissible building heights</w:t>
                </w:r>
                <w:r w:rsidR="007F4004">
                  <w:rPr>
                    <w:color w:val="000000"/>
                    <w:szCs w:val="22"/>
                  </w:rPr>
                  <w:t xml:space="preserve"> </w:t>
                </w:r>
                <w:r w:rsidR="00EF3FA8">
                  <w:rPr>
                    <w:color w:val="000000"/>
                    <w:szCs w:val="22"/>
                  </w:rPr>
                  <w:t>on the adjacent heritage item</w:t>
                </w:r>
                <w:r w:rsidR="005C28B3">
                  <w:rPr>
                    <w:color w:val="000000"/>
                    <w:szCs w:val="22"/>
                  </w:rPr>
                  <w:t xml:space="preserve"> has been considered during preparation of the draft planning proposal. Any impact from future development will be </w:t>
                </w:r>
                <w:r w:rsidR="00AF7922">
                  <w:rPr>
                    <w:color w:val="000000"/>
                    <w:szCs w:val="22"/>
                  </w:rPr>
                  <w:t xml:space="preserve">considered at development assessment stage </w:t>
                </w:r>
                <w:r w:rsidR="005C28B3">
                  <w:rPr>
                    <w:color w:val="000000"/>
                    <w:szCs w:val="22"/>
                  </w:rPr>
                  <w:t xml:space="preserve">based on </w:t>
                </w:r>
                <w:r w:rsidR="00E52223">
                  <w:rPr>
                    <w:color w:val="000000"/>
                    <w:szCs w:val="22"/>
                  </w:rPr>
                  <w:t xml:space="preserve">existing </w:t>
                </w:r>
                <w:r w:rsidR="005C28B3">
                  <w:rPr>
                    <w:color w:val="000000"/>
                    <w:szCs w:val="22"/>
                  </w:rPr>
                  <w:t xml:space="preserve">heritage </w:t>
                </w:r>
                <w:r w:rsidR="00E52223">
                  <w:rPr>
                    <w:color w:val="000000"/>
                    <w:szCs w:val="22"/>
                  </w:rPr>
                  <w:t>provisions in</w:t>
                </w:r>
                <w:r w:rsidR="007F3B02">
                  <w:rPr>
                    <w:color w:val="000000"/>
                    <w:szCs w:val="22"/>
                  </w:rPr>
                  <w:t xml:space="preserve"> the</w:t>
                </w:r>
                <w:r w:rsidR="00E52223">
                  <w:rPr>
                    <w:color w:val="000000"/>
                    <w:szCs w:val="22"/>
                  </w:rPr>
                  <w:t xml:space="preserve"> </w:t>
                </w:r>
                <w:r w:rsidR="00E52223" w:rsidRPr="003A5F80">
                  <w:rPr>
                    <w:i/>
                    <w:color w:val="000000"/>
                    <w:szCs w:val="22"/>
                  </w:rPr>
                  <w:t>LMLEP</w:t>
                </w:r>
                <w:r w:rsidRPr="003A5F80">
                  <w:rPr>
                    <w:i/>
                    <w:color w:val="000000"/>
                    <w:szCs w:val="22"/>
                  </w:rPr>
                  <w:t xml:space="preserve"> </w:t>
                </w:r>
                <w:r w:rsidR="00E52223" w:rsidRPr="003A5F80">
                  <w:rPr>
                    <w:i/>
                    <w:color w:val="000000"/>
                    <w:szCs w:val="22"/>
                  </w:rPr>
                  <w:t>2014</w:t>
                </w:r>
                <w:r w:rsidR="00E52223">
                  <w:rPr>
                    <w:color w:val="000000"/>
                    <w:szCs w:val="22"/>
                  </w:rPr>
                  <w:t xml:space="preserve"> and LMDCP</w:t>
                </w:r>
                <w:r>
                  <w:rPr>
                    <w:color w:val="000000"/>
                    <w:szCs w:val="22"/>
                  </w:rPr>
                  <w:t xml:space="preserve"> </w:t>
                </w:r>
                <w:r w:rsidR="00E52223">
                  <w:rPr>
                    <w:color w:val="000000"/>
                    <w:szCs w:val="22"/>
                  </w:rPr>
                  <w:t xml:space="preserve">2014. </w:t>
                </w:r>
              </w:p>
            </w:tc>
          </w:tr>
          <w:tr w:rsidR="008A7916" w:rsidRPr="002A14FE" w:rsidTr="00450C8D">
            <w:trPr>
              <w:cantSplit/>
            </w:trPr>
            <w:tc>
              <w:tcPr>
                <w:tcW w:w="2333" w:type="dxa"/>
                <w:vAlign w:val="center"/>
              </w:tcPr>
              <w:p w:rsidR="008A7916" w:rsidRPr="009A1064" w:rsidRDefault="008A7916" w:rsidP="00450C8D">
                <w:pPr>
                  <w:rPr>
                    <w:b/>
                    <w:bCs/>
                    <w:lang w:val="en-GB"/>
                  </w:rPr>
                </w:pPr>
                <w:r w:rsidRPr="009A1064">
                  <w:rPr>
                    <w:b/>
                    <w:bCs/>
                    <w:lang w:val="en-GB"/>
                  </w:rPr>
                  <w:t>Community</w:t>
                </w:r>
              </w:p>
            </w:tc>
            <w:tc>
              <w:tcPr>
                <w:tcW w:w="6455" w:type="dxa"/>
              </w:tcPr>
              <w:p w:rsidR="007F4004" w:rsidRDefault="00AD718D" w:rsidP="00450C8D">
                <w:pPr>
                  <w:spacing w:before="60" w:after="60"/>
                  <w:rPr>
                    <w:szCs w:val="22"/>
                    <w:lang w:val="en-GB"/>
                  </w:rPr>
                </w:pPr>
                <w:r>
                  <w:rPr>
                    <w:szCs w:val="22"/>
                    <w:lang w:val="en-GB"/>
                  </w:rPr>
                  <w:t xml:space="preserve">The </w:t>
                </w:r>
                <w:r w:rsidR="00AF7922">
                  <w:rPr>
                    <w:szCs w:val="22"/>
                    <w:lang w:val="en-GB"/>
                  </w:rPr>
                  <w:t>rezoning of part of the land</w:t>
                </w:r>
                <w:r w:rsidR="00A41AF0">
                  <w:rPr>
                    <w:szCs w:val="22"/>
                    <w:lang w:val="en-GB"/>
                  </w:rPr>
                  <w:t xml:space="preserve"> at 144 Munibung Road</w:t>
                </w:r>
                <w:r w:rsidR="00AF7922">
                  <w:rPr>
                    <w:szCs w:val="22"/>
                    <w:lang w:val="en-GB"/>
                  </w:rPr>
                  <w:t xml:space="preserve"> as</w:t>
                </w:r>
                <w:r>
                  <w:rPr>
                    <w:szCs w:val="22"/>
                    <w:lang w:val="en-GB"/>
                  </w:rPr>
                  <w:t xml:space="preserve"> RE1 public open space, although small in size</w:t>
                </w:r>
                <w:r w:rsidR="00BA082A">
                  <w:rPr>
                    <w:szCs w:val="22"/>
                    <w:lang w:val="en-GB"/>
                  </w:rPr>
                  <w:t>,</w:t>
                </w:r>
                <w:r w:rsidR="00AF7922">
                  <w:rPr>
                    <w:szCs w:val="22"/>
                    <w:lang w:val="en-GB"/>
                  </w:rPr>
                  <w:t xml:space="preserve"> provides</w:t>
                </w:r>
                <w:r w:rsidR="00664988">
                  <w:rPr>
                    <w:szCs w:val="22"/>
                    <w:lang w:val="en-GB"/>
                  </w:rPr>
                  <w:t xml:space="preserve"> opportunity for</w:t>
                </w:r>
                <w:r w:rsidR="00AF7922">
                  <w:rPr>
                    <w:szCs w:val="22"/>
                    <w:lang w:val="en-GB"/>
                  </w:rPr>
                  <w:t xml:space="preserve"> end of trip facilities and historical and cultural information about the site and its development</w:t>
                </w:r>
                <w:r>
                  <w:rPr>
                    <w:szCs w:val="22"/>
                    <w:lang w:val="en-GB"/>
                  </w:rPr>
                  <w:t xml:space="preserve"> </w:t>
                </w:r>
                <w:r w:rsidR="00AF7922">
                  <w:rPr>
                    <w:szCs w:val="22"/>
                    <w:lang w:val="en-GB"/>
                  </w:rPr>
                  <w:t xml:space="preserve">in </w:t>
                </w:r>
                <w:r>
                  <w:rPr>
                    <w:szCs w:val="22"/>
                    <w:lang w:val="en-GB"/>
                  </w:rPr>
                  <w:t xml:space="preserve">a key position on the Pasminco site.  </w:t>
                </w:r>
              </w:p>
              <w:p w:rsidR="008A7916" w:rsidRDefault="002C4948" w:rsidP="00450C8D">
                <w:pPr>
                  <w:spacing w:before="60" w:after="60"/>
                  <w:rPr>
                    <w:szCs w:val="22"/>
                    <w:lang w:val="en-GB"/>
                  </w:rPr>
                </w:pPr>
                <w:r>
                  <w:rPr>
                    <w:szCs w:val="22"/>
                    <w:lang w:val="en-GB"/>
                  </w:rPr>
                  <w:t xml:space="preserve">Increasing capacity for mixed use </w:t>
                </w:r>
                <w:r w:rsidR="00C40A4B">
                  <w:rPr>
                    <w:szCs w:val="22"/>
                    <w:lang w:val="en-GB"/>
                  </w:rPr>
                  <w:t xml:space="preserve">development </w:t>
                </w:r>
                <w:r>
                  <w:rPr>
                    <w:szCs w:val="22"/>
                    <w:lang w:val="en-GB"/>
                  </w:rPr>
                  <w:t>opportunities, business and services in a central location will support the growing Cockle Creek and Boolaroo community and reinforce the</w:t>
                </w:r>
                <w:r w:rsidR="005C28B3">
                  <w:rPr>
                    <w:szCs w:val="22"/>
                    <w:lang w:val="en-GB"/>
                  </w:rPr>
                  <w:t xml:space="preserve"> desired</w:t>
                </w:r>
                <w:r>
                  <w:rPr>
                    <w:szCs w:val="22"/>
                    <w:lang w:val="en-GB"/>
                  </w:rPr>
                  <w:t xml:space="preserve"> social and cultural character of the area.</w:t>
                </w:r>
              </w:p>
              <w:p w:rsidR="00F704EE" w:rsidRPr="00F704EE" w:rsidRDefault="00F704EE" w:rsidP="00450C8D">
                <w:pPr>
                  <w:spacing w:before="60" w:after="60"/>
                  <w:rPr>
                    <w:szCs w:val="22"/>
                    <w:lang w:val="en-GB"/>
                  </w:rPr>
                </w:pPr>
                <w:r>
                  <w:rPr>
                    <w:szCs w:val="22"/>
                    <w:lang w:val="en-GB"/>
                  </w:rPr>
                  <w:t xml:space="preserve">Exhibition of the draft </w:t>
                </w:r>
                <w:r w:rsidR="00BA082A">
                  <w:rPr>
                    <w:szCs w:val="22"/>
                    <w:lang w:val="en-GB"/>
                  </w:rPr>
                  <w:t>planning proposal</w:t>
                </w:r>
                <w:r>
                  <w:rPr>
                    <w:szCs w:val="22"/>
                    <w:lang w:val="en-GB"/>
                  </w:rPr>
                  <w:t xml:space="preserve"> will provide opportunity for community feedback.</w:t>
                </w:r>
              </w:p>
            </w:tc>
          </w:tr>
          <w:tr w:rsidR="008A7916" w:rsidRPr="002A14FE" w:rsidTr="00450C8D">
            <w:trPr>
              <w:cantSplit/>
            </w:trPr>
            <w:tc>
              <w:tcPr>
                <w:tcW w:w="2333" w:type="dxa"/>
                <w:vAlign w:val="center"/>
              </w:tcPr>
              <w:p w:rsidR="008A7916" w:rsidRPr="009A1064" w:rsidRDefault="008A7916" w:rsidP="00450C8D">
                <w:pPr>
                  <w:rPr>
                    <w:b/>
                    <w:bCs/>
                  </w:rPr>
                </w:pPr>
                <w:r w:rsidRPr="009A1064">
                  <w:rPr>
                    <w:b/>
                    <w:bCs/>
                  </w:rPr>
                  <w:t>Civic</w:t>
                </w:r>
                <w:r>
                  <w:rPr>
                    <w:b/>
                    <w:bCs/>
                  </w:rPr>
                  <w:t xml:space="preserve"> </w:t>
                </w:r>
                <w:r w:rsidRPr="009A1064">
                  <w:rPr>
                    <w:b/>
                    <w:bCs/>
                  </w:rPr>
                  <w:t>leadership</w:t>
                </w:r>
              </w:p>
            </w:tc>
            <w:tc>
              <w:tcPr>
                <w:tcW w:w="6455" w:type="dxa"/>
              </w:tcPr>
              <w:p w:rsidR="008A7916" w:rsidRPr="007F45F3" w:rsidRDefault="007F4004" w:rsidP="00450C8D">
                <w:pPr>
                  <w:spacing w:before="60" w:after="60"/>
                  <w:rPr>
                    <w:szCs w:val="22"/>
                  </w:rPr>
                </w:pPr>
                <w:r>
                  <w:rPr>
                    <w:szCs w:val="22"/>
                    <w:lang w:val="en-GB"/>
                  </w:rPr>
                  <w:t xml:space="preserve">Council’s support for the </w:t>
                </w:r>
                <w:r w:rsidR="00E00BD1">
                  <w:rPr>
                    <w:szCs w:val="22"/>
                    <w:lang w:val="en-GB"/>
                  </w:rPr>
                  <w:t xml:space="preserve">draft </w:t>
                </w:r>
                <w:r w:rsidR="00AF7922">
                  <w:rPr>
                    <w:szCs w:val="22"/>
                    <w:lang w:val="en-GB"/>
                  </w:rPr>
                  <w:t>p</w:t>
                </w:r>
                <w:r>
                  <w:rPr>
                    <w:szCs w:val="22"/>
                    <w:lang w:val="en-GB"/>
                  </w:rPr>
                  <w:t xml:space="preserve">lanning </w:t>
                </w:r>
                <w:r w:rsidR="00AF7922">
                  <w:rPr>
                    <w:szCs w:val="22"/>
                    <w:lang w:val="en-GB"/>
                  </w:rPr>
                  <w:t>p</w:t>
                </w:r>
                <w:r>
                  <w:rPr>
                    <w:szCs w:val="22"/>
                    <w:lang w:val="en-GB"/>
                  </w:rPr>
                  <w:t xml:space="preserve">roposal will help achieve the objective to grow and diversify our </w:t>
                </w:r>
                <w:r w:rsidR="00AF7922">
                  <w:rPr>
                    <w:szCs w:val="22"/>
                    <w:lang w:val="en-GB"/>
                  </w:rPr>
                  <w:t>c</w:t>
                </w:r>
                <w:r>
                  <w:rPr>
                    <w:szCs w:val="22"/>
                    <w:lang w:val="en-GB"/>
                  </w:rPr>
                  <w:t>ity’s economy and increase local employment opportunities.</w:t>
                </w:r>
              </w:p>
            </w:tc>
          </w:tr>
          <w:tr w:rsidR="008A7916" w:rsidRPr="002A14FE" w:rsidTr="00450C8D">
            <w:trPr>
              <w:cantSplit/>
            </w:trPr>
            <w:tc>
              <w:tcPr>
                <w:tcW w:w="2333" w:type="dxa"/>
                <w:vAlign w:val="center"/>
              </w:tcPr>
              <w:p w:rsidR="008A7916" w:rsidRPr="009A1064" w:rsidRDefault="008A7916" w:rsidP="00450C8D">
                <w:pPr>
                  <w:rPr>
                    <w:b/>
                    <w:bCs/>
                    <w:lang w:val="en-GB"/>
                  </w:rPr>
                </w:pPr>
                <w:r w:rsidRPr="009A1064">
                  <w:rPr>
                    <w:b/>
                    <w:bCs/>
                    <w:lang w:val="en-GB"/>
                  </w:rPr>
                  <w:t>Financial</w:t>
                </w:r>
              </w:p>
            </w:tc>
            <w:tc>
              <w:tcPr>
                <w:tcW w:w="6455" w:type="dxa"/>
              </w:tcPr>
              <w:p w:rsidR="008A7916" w:rsidRDefault="007F4004" w:rsidP="00450C8D">
                <w:pPr>
                  <w:spacing w:before="60" w:after="60"/>
                  <w:rPr>
                    <w:szCs w:val="22"/>
                    <w:lang w:val="en-GB"/>
                  </w:rPr>
                </w:pPr>
                <w:r>
                  <w:rPr>
                    <w:szCs w:val="22"/>
                    <w:lang w:val="en-GB"/>
                  </w:rPr>
                  <w:t xml:space="preserve">There will be no direct financial implications for Council associated with proceeding with the draft planning proposal other than staff time reviewing and progressing the draft </w:t>
                </w:r>
                <w:r w:rsidR="00BA082A">
                  <w:rPr>
                    <w:szCs w:val="22"/>
                    <w:lang w:val="en-GB"/>
                  </w:rPr>
                  <w:t>planning proposal</w:t>
                </w:r>
                <w:r>
                  <w:rPr>
                    <w:szCs w:val="22"/>
                    <w:lang w:val="en-GB"/>
                  </w:rPr>
                  <w:t>.</w:t>
                </w:r>
              </w:p>
              <w:p w:rsidR="007F4004" w:rsidRDefault="00C13734" w:rsidP="00450C8D">
                <w:pPr>
                  <w:spacing w:before="60" w:after="60"/>
                </w:pPr>
                <w:r>
                  <w:t>It is anticipated</w:t>
                </w:r>
                <w:r w:rsidR="00AF7922">
                  <w:t xml:space="preserve"> the increased heights and alignment of zon</w:t>
                </w:r>
                <w:r w:rsidR="005C28B3">
                  <w:t>e boundaries</w:t>
                </w:r>
                <w:r w:rsidR="00AF7922">
                  <w:t xml:space="preserve"> will have</w:t>
                </w:r>
                <w:r>
                  <w:t xml:space="preserve"> some</w:t>
                </w:r>
                <w:r w:rsidR="00AF7922">
                  <w:t xml:space="preserve"> </w:t>
                </w:r>
                <w:r>
                  <w:t xml:space="preserve">indirect positive financial </w:t>
                </w:r>
                <w:r w:rsidR="00AF7922">
                  <w:t xml:space="preserve">impacts </w:t>
                </w:r>
                <w:r>
                  <w:t xml:space="preserve">as the economic and regional significance of the site is further realised over time. </w:t>
                </w:r>
              </w:p>
            </w:tc>
          </w:tr>
          <w:tr w:rsidR="008A7916" w:rsidRPr="002A14FE" w:rsidTr="00450C8D">
            <w:trPr>
              <w:cantSplit/>
            </w:trPr>
            <w:tc>
              <w:tcPr>
                <w:tcW w:w="2333" w:type="dxa"/>
                <w:vAlign w:val="center"/>
              </w:tcPr>
              <w:p w:rsidR="008A7916" w:rsidRPr="009A1064" w:rsidRDefault="008A7916" w:rsidP="00450C8D">
                <w:pPr>
                  <w:rPr>
                    <w:b/>
                    <w:bCs/>
                    <w:lang w:val="en-GB"/>
                  </w:rPr>
                </w:pPr>
                <w:r w:rsidRPr="009A1064">
                  <w:rPr>
                    <w:b/>
                    <w:bCs/>
                    <w:lang w:val="en-GB"/>
                  </w:rPr>
                  <w:lastRenderedPageBreak/>
                  <w:t>Infrastructure</w:t>
                </w:r>
              </w:p>
            </w:tc>
            <w:tc>
              <w:tcPr>
                <w:tcW w:w="6455" w:type="dxa"/>
              </w:tcPr>
              <w:p w:rsidR="008A7916" w:rsidRDefault="009A6A9E" w:rsidP="00450C8D">
                <w:pPr>
                  <w:spacing w:before="60" w:after="60"/>
                </w:pPr>
                <w:r>
                  <w:rPr>
                    <w:szCs w:val="22"/>
                    <w:lang w:val="en-GB"/>
                  </w:rPr>
                  <w:t xml:space="preserve">The Pasminco site has undergone both remediation and development preparation which has included the provision of roads, electricity, stormwater and sewage infrastructure. The subject </w:t>
                </w:r>
                <w:r w:rsidR="009F7B5D">
                  <w:rPr>
                    <w:szCs w:val="22"/>
                    <w:lang w:val="en-GB"/>
                  </w:rPr>
                  <w:t>lands</w:t>
                </w:r>
                <w:r>
                  <w:rPr>
                    <w:szCs w:val="22"/>
                    <w:lang w:val="en-GB"/>
                  </w:rPr>
                  <w:t xml:space="preserve"> are positioned close to public transport and adjacent to Munibung Road. Other than connect</w:t>
                </w:r>
                <w:r w:rsidR="00B14833">
                  <w:rPr>
                    <w:szCs w:val="22"/>
                    <w:lang w:val="en-GB"/>
                  </w:rPr>
                  <w:t>ing</w:t>
                </w:r>
                <w:r>
                  <w:rPr>
                    <w:szCs w:val="22"/>
                    <w:lang w:val="en-GB"/>
                  </w:rPr>
                  <w:t xml:space="preserve"> the specific sites to the existing infrastructure networks, it is not anticipated the draft </w:t>
                </w:r>
                <w:r w:rsidR="00BA082A">
                  <w:rPr>
                    <w:szCs w:val="22"/>
                    <w:lang w:val="en-GB"/>
                  </w:rPr>
                  <w:t>planning proposal</w:t>
                </w:r>
                <w:r>
                  <w:rPr>
                    <w:szCs w:val="22"/>
                    <w:lang w:val="en-GB"/>
                  </w:rPr>
                  <w:t xml:space="preserve"> will impact existing infrastructure. </w:t>
                </w:r>
              </w:p>
            </w:tc>
          </w:tr>
          <w:tr w:rsidR="008A7916" w:rsidRPr="002A14FE" w:rsidTr="00450C8D">
            <w:trPr>
              <w:cantSplit/>
            </w:trPr>
            <w:tc>
              <w:tcPr>
                <w:tcW w:w="2333" w:type="dxa"/>
                <w:vAlign w:val="center"/>
              </w:tcPr>
              <w:p w:rsidR="008A7916" w:rsidRPr="009A1064" w:rsidRDefault="008A7916" w:rsidP="00450C8D">
                <w:pPr>
                  <w:rPr>
                    <w:b/>
                    <w:bCs/>
                    <w:lang w:val="en-GB"/>
                  </w:rPr>
                </w:pPr>
                <w:r w:rsidRPr="009A1064">
                  <w:rPr>
                    <w:b/>
                    <w:bCs/>
                    <w:lang w:val="en-GB"/>
                  </w:rPr>
                  <w:t>Risk and insurance</w:t>
                </w:r>
              </w:p>
            </w:tc>
            <w:tc>
              <w:tcPr>
                <w:tcW w:w="6455" w:type="dxa"/>
              </w:tcPr>
              <w:p w:rsidR="008A7916" w:rsidRDefault="009471BC" w:rsidP="00450C8D">
                <w:pPr>
                  <w:spacing w:before="60" w:after="60"/>
                </w:pPr>
                <w:r>
                  <w:rPr>
                    <w:szCs w:val="22"/>
                    <w:lang w:val="en-GB"/>
                  </w:rPr>
                  <w:t xml:space="preserve">The risks associated with preparing a </w:t>
                </w:r>
                <w:r w:rsidR="006805C4">
                  <w:rPr>
                    <w:szCs w:val="22"/>
                    <w:lang w:val="en-GB"/>
                  </w:rPr>
                  <w:t xml:space="preserve">draft </w:t>
                </w:r>
                <w:r>
                  <w:rPr>
                    <w:szCs w:val="22"/>
                    <w:lang w:val="en-GB"/>
                  </w:rPr>
                  <w:t xml:space="preserve">planning proposal are minimised by following the process outlined within the </w:t>
                </w:r>
                <w:r>
                  <w:rPr>
                    <w:i/>
                    <w:szCs w:val="22"/>
                    <w:lang w:val="en-GB"/>
                  </w:rPr>
                  <w:t>Environmental Planning and Assessment Act 1979</w:t>
                </w:r>
                <w:r>
                  <w:rPr>
                    <w:szCs w:val="22"/>
                    <w:lang w:val="en-GB"/>
                  </w:rPr>
                  <w:t xml:space="preserve">, the </w:t>
                </w:r>
                <w:r>
                  <w:rPr>
                    <w:i/>
                    <w:szCs w:val="22"/>
                    <w:lang w:val="en-GB"/>
                  </w:rPr>
                  <w:t>Environmental Planning and Assessment Regulation 20</w:t>
                </w:r>
                <w:r w:rsidR="00A57955">
                  <w:rPr>
                    <w:i/>
                    <w:szCs w:val="22"/>
                    <w:lang w:val="en-GB"/>
                  </w:rPr>
                  <w:t>21</w:t>
                </w:r>
                <w:r>
                  <w:rPr>
                    <w:szCs w:val="22"/>
                    <w:lang w:val="en-GB"/>
                  </w:rPr>
                  <w:t xml:space="preserve">, and Council’s </w:t>
                </w:r>
                <w:r w:rsidR="00AF7922">
                  <w:rPr>
                    <w:szCs w:val="22"/>
                    <w:lang w:val="en-GB"/>
                  </w:rPr>
                  <w:t xml:space="preserve">procedure for </w:t>
                </w:r>
                <w:r>
                  <w:rPr>
                    <w:szCs w:val="22"/>
                    <w:lang w:val="en-GB"/>
                  </w:rPr>
                  <w:t>Amending Local Environmental Plan</w:t>
                </w:r>
                <w:r w:rsidR="00AF7922">
                  <w:rPr>
                    <w:szCs w:val="22"/>
                    <w:lang w:val="en-GB"/>
                  </w:rPr>
                  <w:t>s</w:t>
                </w:r>
                <w:r>
                  <w:rPr>
                    <w:szCs w:val="22"/>
                    <w:lang w:val="en-GB"/>
                  </w:rPr>
                  <w:t>.</w:t>
                </w:r>
              </w:p>
            </w:tc>
          </w:tr>
        </w:tbl>
        <w:p w:rsidR="008A7916" w:rsidRDefault="008A7916" w:rsidP="00450C8D">
          <w:pPr>
            <w:pStyle w:val="ICHeading1"/>
            <w:spacing w:before="240"/>
          </w:pPr>
          <w:r>
            <w:t>Legislative and policy considerations</w:t>
          </w:r>
        </w:p>
        <w:p w:rsidR="009471BC" w:rsidRDefault="009471BC" w:rsidP="009471BC">
          <w:pPr>
            <w:rPr>
              <w:i/>
              <w:szCs w:val="22"/>
              <w:lang w:val="en-GB"/>
            </w:rPr>
          </w:pPr>
          <w:r>
            <w:rPr>
              <w:i/>
              <w:szCs w:val="22"/>
              <w:lang w:val="en-GB"/>
            </w:rPr>
            <w:t>Environmental Planning and Assessment Act 1979</w:t>
          </w:r>
        </w:p>
        <w:p w:rsidR="009471BC" w:rsidRDefault="009471BC" w:rsidP="009471BC">
          <w:pPr>
            <w:rPr>
              <w:rFonts w:cs="Arial"/>
              <w:bCs/>
              <w:i/>
              <w:lang w:val="en"/>
            </w:rPr>
          </w:pPr>
          <w:r>
            <w:rPr>
              <w:rFonts w:cs="Arial"/>
              <w:bCs/>
              <w:i/>
              <w:lang w:val="en"/>
            </w:rPr>
            <w:t>Environmental Planning and Assessment Regulation 20</w:t>
          </w:r>
          <w:r w:rsidR="00A57955">
            <w:rPr>
              <w:rFonts w:cs="Arial"/>
              <w:bCs/>
              <w:i/>
              <w:lang w:val="en"/>
            </w:rPr>
            <w:t>21</w:t>
          </w:r>
        </w:p>
        <w:p w:rsidR="0091468B" w:rsidRDefault="0091468B" w:rsidP="0091468B">
          <w:pPr>
            <w:rPr>
              <w:rFonts w:cs="Arial"/>
              <w:bCs/>
              <w:i/>
              <w:lang w:val="en"/>
            </w:rPr>
          </w:pPr>
          <w:r w:rsidRPr="00511020">
            <w:rPr>
              <w:rFonts w:cs="Arial"/>
              <w:bCs/>
              <w:i/>
              <w:lang w:val="en"/>
            </w:rPr>
            <w:t>State Environmental Planning Policy No 55—Remediation of Land</w:t>
          </w:r>
        </w:p>
        <w:p w:rsidR="009471BC" w:rsidRPr="0001748E" w:rsidRDefault="009471BC" w:rsidP="009471BC">
          <w:pPr>
            <w:rPr>
              <w:rFonts w:cs="Arial"/>
              <w:bCs/>
              <w:i/>
              <w:lang w:val="en"/>
            </w:rPr>
          </w:pPr>
          <w:r>
            <w:rPr>
              <w:rFonts w:cs="Arial"/>
              <w:bCs/>
              <w:i/>
              <w:lang w:val="en"/>
            </w:rPr>
            <w:t>Lake Macquarie Local Environmental Plan 2014</w:t>
          </w:r>
        </w:p>
        <w:p w:rsidR="00517B2B" w:rsidRPr="003A5F80" w:rsidRDefault="00517B2B" w:rsidP="008A7916">
          <w:pPr>
            <w:rPr>
              <w:rFonts w:cs="Arial"/>
              <w:bCs/>
              <w:lang w:val="en"/>
            </w:rPr>
          </w:pPr>
          <w:r w:rsidRPr="003A5F80">
            <w:rPr>
              <w:rFonts w:cs="Arial"/>
              <w:bCs/>
              <w:lang w:val="en"/>
            </w:rPr>
            <w:t>Lake Macquarie Local Strategic Planning Statement</w:t>
          </w:r>
        </w:p>
        <w:p w:rsidR="00517B2B" w:rsidRPr="003A5F80" w:rsidRDefault="00517B2B" w:rsidP="008A7916">
          <w:pPr>
            <w:rPr>
              <w:rFonts w:cs="Arial"/>
              <w:bCs/>
              <w:lang w:val="en"/>
            </w:rPr>
          </w:pPr>
          <w:r w:rsidRPr="003A5F80">
            <w:rPr>
              <w:rFonts w:cs="Arial"/>
              <w:bCs/>
              <w:lang w:val="en"/>
            </w:rPr>
            <w:t>Greater Newcastle Metropolitan Plan</w:t>
          </w:r>
        </w:p>
        <w:p w:rsidR="00F00802" w:rsidRPr="007F3B02" w:rsidRDefault="00517B2B" w:rsidP="008A7916">
          <w:pPr>
            <w:rPr>
              <w:rFonts w:cs="Arial"/>
              <w:bCs/>
              <w:lang w:val="en"/>
            </w:rPr>
          </w:pPr>
          <w:r w:rsidRPr="003A5F80">
            <w:rPr>
              <w:rFonts w:cs="Arial"/>
              <w:bCs/>
              <w:lang w:val="en"/>
            </w:rPr>
            <w:t>Pasminco Area Plan</w:t>
          </w:r>
          <w:r w:rsidR="00436CA3" w:rsidRPr="003A5F80">
            <w:rPr>
              <w:rFonts w:cs="Arial"/>
              <w:bCs/>
              <w:lang w:val="en"/>
            </w:rPr>
            <w:t xml:space="preserve"> 2014</w:t>
          </w:r>
        </w:p>
      </w:sdtContent>
    </w:sdt>
    <w:sdt>
      <w:sdtPr>
        <w:rPr>
          <w:b w:val="0"/>
          <w:i w:val="0"/>
          <w:iCs w:val="0"/>
          <w:sz w:val="22"/>
          <w:szCs w:val="24"/>
          <w:lang w:val="en-GB"/>
        </w:rPr>
        <w:alias w:val="ICSection"/>
        <w:tag w:val="5"/>
        <w:id w:val="950214114"/>
        <w:lock w:val="sdtContentLocked"/>
        <w:placeholder>
          <w:docPart w:val="DefaultPlaceholder_1081868574"/>
        </w:placeholder>
        <w15:appearance w15:val="hidden"/>
      </w:sdtPr>
      <w:sdtEndPr>
        <w:rPr>
          <w:lang w:val="en-AU"/>
        </w:rPr>
      </w:sdtEndPr>
      <w:sdtContent>
        <w:bookmarkStart w:id="9" w:name="PDF2_Attachments_35460" w:displacedByCustomXml="prev"/>
        <w:bookmarkStart w:id="10" w:name="PDF2_Attachments" w:displacedByCustomXml="prev"/>
        <w:p w:rsidR="00F00802" w:rsidRDefault="00F00802" w:rsidP="00CB4038">
          <w:pPr>
            <w:pStyle w:val="ICHeading1"/>
            <w:rPr>
              <w:lang w:val="en-GB"/>
            </w:rPr>
          </w:pPr>
          <w:r>
            <w:rPr>
              <w:lang w:val="en-GB"/>
            </w:rPr>
            <w:t>Attachments</w:t>
          </w:r>
          <w:bookmarkEnd w:id="10"/>
          <w:bookmarkEnd w:id="9"/>
        </w:p>
        <w:tbl>
          <w:tblPr>
            <w:tblW w:w="0" w:type="auto"/>
            <w:tblLook w:val="0000" w:firstRow="0" w:lastRow="0" w:firstColumn="0" w:lastColumn="0" w:noHBand="0" w:noVBand="0"/>
          </w:tblPr>
          <w:tblGrid>
            <w:gridCol w:w="400"/>
            <w:gridCol w:w="5395"/>
            <w:gridCol w:w="1878"/>
            <w:gridCol w:w="1354"/>
          </w:tblGrid>
          <w:tr w:rsidR="00CF5144" w:rsidTr="00CF5144">
            <w:tblPrEx>
              <w:tblCellMar>
                <w:top w:w="0" w:type="dxa"/>
                <w:bottom w:w="0" w:type="dxa"/>
              </w:tblCellMar>
            </w:tblPrEx>
            <w:tc>
              <w:tcPr>
                <w:tcW w:w="0" w:type="auto"/>
                <w:shd w:val="clear" w:color="auto" w:fill="auto"/>
              </w:tcPr>
              <w:p w:rsidR="00CF5144" w:rsidRDefault="00CF5144" w:rsidP="00CF5144">
                <w:pPr>
                  <w:rPr>
                    <w:szCs w:val="22"/>
                    <w:lang w:val="en-GB"/>
                  </w:rPr>
                </w:pPr>
                <w:bookmarkStart w:id="11" w:name="Attachments"/>
                <w:bookmarkStart w:id="12" w:name="_GoBack"/>
                <w:bookmarkEnd w:id="12"/>
                <w:r w:rsidRPr="00CF5144">
                  <w:rPr>
                    <w:rFonts w:cs="Arial"/>
                    <w:szCs w:val="22"/>
                    <w:lang w:val="en-GB"/>
                  </w:rPr>
                  <w:t>1.</w:t>
                </w:r>
                <w:bookmarkStart w:id="13" w:name="PDFA_Attachment_1"/>
                <w:bookmarkStart w:id="14" w:name="PDFA_35460_1"/>
                <w:r w:rsidRPr="00CF5144">
                  <w:rPr>
                    <w:rFonts w:cs="Arial"/>
                    <w:szCs w:val="22"/>
                    <w:lang w:val="en-GB"/>
                  </w:rPr>
                  <w:t xml:space="preserve"> </w:t>
                </w:r>
                <w:bookmarkEnd w:id="13"/>
                <w:bookmarkEnd w:id="14"/>
              </w:p>
            </w:tc>
            <w:tc>
              <w:tcPr>
                <w:tcW w:w="0" w:type="auto"/>
                <w:shd w:val="clear" w:color="auto" w:fill="auto"/>
              </w:tcPr>
              <w:p w:rsidR="00CF5144" w:rsidRDefault="00CF5144" w:rsidP="00CF5144">
                <w:pPr>
                  <w:rPr>
                    <w:szCs w:val="22"/>
                    <w:lang w:val="en-GB"/>
                  </w:rPr>
                </w:pPr>
                <w:r w:rsidRPr="00CF5144">
                  <w:rPr>
                    <w:rFonts w:cs="Arial"/>
                    <w:szCs w:val="22"/>
                    <w:lang w:val="en-GB"/>
                  </w:rPr>
                  <w:t>Draft Planning Proposal - RZ/8/2021 - 144 and 146 Munibung Road Boolaroo</w:t>
                </w:r>
              </w:p>
            </w:tc>
            <w:tc>
              <w:tcPr>
                <w:tcW w:w="0" w:type="auto"/>
                <w:shd w:val="clear" w:color="auto" w:fill="auto"/>
              </w:tcPr>
              <w:p w:rsidR="00CF5144" w:rsidRDefault="00CF5144" w:rsidP="00CF5144">
                <w:pPr>
                  <w:rPr>
                    <w:szCs w:val="22"/>
                    <w:lang w:val="en-GB"/>
                  </w:rPr>
                </w:pPr>
                <w:r w:rsidRPr="00CF5144">
                  <w:rPr>
                    <w:rFonts w:cs="Arial"/>
                    <w:szCs w:val="22"/>
                    <w:lang w:val="en-GB"/>
                  </w:rPr>
                  <w:t>Under separate cover</w:t>
                </w:r>
              </w:p>
            </w:tc>
            <w:tc>
              <w:tcPr>
                <w:tcW w:w="0" w:type="auto"/>
                <w:shd w:val="clear" w:color="auto" w:fill="auto"/>
              </w:tcPr>
              <w:p w:rsidR="00CF5144" w:rsidRDefault="00CF5144" w:rsidP="00CF5144">
                <w:pPr>
                  <w:rPr>
                    <w:szCs w:val="22"/>
                    <w:lang w:val="en-GB"/>
                  </w:rPr>
                </w:pPr>
                <w:r w:rsidRPr="00CF5144">
                  <w:rPr>
                    <w:rFonts w:cs="Arial"/>
                    <w:szCs w:val="22"/>
                    <w:lang w:val="en-GB"/>
                  </w:rPr>
                  <w:t>D10769371</w:t>
                </w:r>
              </w:p>
            </w:tc>
          </w:tr>
        </w:tbl>
        <w:p w:rsidR="00F00802" w:rsidRDefault="00CF5144" w:rsidP="00F00802">
          <w:pPr>
            <w:rPr>
              <w:szCs w:val="22"/>
              <w:lang w:val="en-GB"/>
            </w:rPr>
          </w:pPr>
          <w:r>
            <w:rPr>
              <w:szCs w:val="22"/>
              <w:lang w:val="en-GB"/>
            </w:rPr>
            <w:t xml:space="preserve"> </w:t>
          </w:r>
          <w:bookmarkEnd w:id="11"/>
        </w:p>
        <w:p w:rsidR="00F00802" w:rsidRDefault="00CF5144" w:rsidP="00F00802"/>
      </w:sdtContent>
    </w:sdt>
    <w:sectPr w:rsidR="00F00802" w:rsidSect="001F4998">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559" w:right="1440" w:bottom="1440" w:left="1440" w:header="567" w:footer="567"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2FCC" w:rsidRDefault="00062FCC" w:rsidP="004D624D">
      <w:r>
        <w:separator/>
      </w:r>
    </w:p>
  </w:endnote>
  <w:endnote w:type="continuationSeparator" w:id="0">
    <w:p w:rsidR="00062FCC" w:rsidRDefault="00062FCC" w:rsidP="004D6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802" w:rsidRDefault="00F00802" w:rsidP="00F00802">
    <w:pPr>
      <w:pStyle w:val="Footer"/>
      <w:spacing w:before="0" w:after="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998" w:rsidRDefault="00B806FD" w:rsidP="001F4998">
    <w:pPr>
      <w:tabs>
        <w:tab w:val="right" w:pos="8783"/>
      </w:tabs>
      <w:spacing w:before="120" w:after="0"/>
      <w:rPr>
        <w:sz w:val="18"/>
        <w:szCs w:val="18"/>
      </w:rPr>
    </w:pPr>
    <w:r w:rsidRPr="00B806FD">
      <w:rPr>
        <w:b/>
        <w:bCs/>
        <w:sz w:val="18"/>
        <w:szCs w:val="20"/>
        <w:lang w:val="en-GB"/>
      </w:rPr>
      <w:fldChar w:fldCharType="begin"/>
    </w:r>
    <w:r w:rsidRPr="00B806FD">
      <w:rPr>
        <w:bCs/>
        <w:sz w:val="18"/>
        <w:szCs w:val="20"/>
        <w:lang w:val="en-GB"/>
      </w:rPr>
      <w:instrText xml:space="preserve"> DOCVARIABLE "</w:instrText>
    </w:r>
    <w:r w:rsidRPr="00B806FD">
      <w:rPr>
        <w:bCs/>
        <w:sz w:val="18"/>
        <w:szCs w:val="20"/>
      </w:rPr>
      <w:instrText>dvSubjectWithSoftReturns</w:instrText>
    </w:r>
    <w:r w:rsidRPr="00B806FD">
      <w:rPr>
        <w:bCs/>
        <w:sz w:val="18"/>
        <w:szCs w:val="20"/>
        <w:lang w:val="en-GB"/>
      </w:rPr>
      <w:instrText xml:space="preserve">" \* Charformat </w:instrText>
    </w:r>
    <w:r w:rsidRPr="00B806FD">
      <w:rPr>
        <w:b/>
        <w:bCs/>
        <w:sz w:val="18"/>
        <w:szCs w:val="20"/>
        <w:lang w:val="en-GB"/>
      </w:rPr>
      <w:fldChar w:fldCharType="separate"/>
    </w:r>
    <w:r w:rsidR="00CF5144">
      <w:rPr>
        <w:bCs/>
        <w:sz w:val="18"/>
        <w:szCs w:val="20"/>
        <w:lang w:val="en-GB"/>
      </w:rPr>
      <w:t>Exhibition of draft planning proposal - zone and building height amendments - former Pasminco site</w:t>
    </w:r>
    <w:r w:rsidRPr="00B806FD">
      <w:rPr>
        <w:b/>
        <w:bCs/>
        <w:sz w:val="18"/>
        <w:szCs w:val="20"/>
        <w:lang w:val="en-GB"/>
      </w:rPr>
      <w:fldChar w:fldCharType="end"/>
    </w:r>
    <w:r w:rsidRPr="00B806FD">
      <w:rPr>
        <w:sz w:val="18"/>
        <w:szCs w:val="18"/>
      </w:rPr>
      <w:t xml:space="preserve"> </w:t>
    </w:r>
  </w:p>
  <w:p w:rsidR="00F00802" w:rsidRPr="00B806FD" w:rsidRDefault="00F00802" w:rsidP="001F4998">
    <w:pPr>
      <w:tabs>
        <w:tab w:val="right" w:pos="8783"/>
      </w:tabs>
      <w:rPr>
        <w:sz w:val="18"/>
        <w:szCs w:val="18"/>
      </w:rPr>
    </w:pPr>
    <w:r w:rsidRPr="00B806FD">
      <w:rPr>
        <w:sz w:val="18"/>
        <w:szCs w:val="18"/>
      </w:rPr>
      <w:fldChar w:fldCharType="begin"/>
    </w:r>
    <w:r w:rsidRPr="00B806FD">
      <w:rPr>
        <w:bCs/>
        <w:sz w:val="18"/>
        <w:szCs w:val="18"/>
      </w:rPr>
      <w:instrText>D</w:instrText>
    </w:r>
    <w:r w:rsidRPr="00B806FD">
      <w:rPr>
        <w:sz w:val="18"/>
        <w:szCs w:val="18"/>
      </w:rPr>
      <w:instrText xml:space="preserve">OCVARIABLE "dvCommitteeName" \*Charformat </w:instrText>
    </w:r>
    <w:r w:rsidRPr="00B806FD">
      <w:rPr>
        <w:sz w:val="18"/>
        <w:szCs w:val="18"/>
      </w:rPr>
      <w:fldChar w:fldCharType="separate"/>
    </w:r>
    <w:r w:rsidR="00CF5144">
      <w:rPr>
        <w:bCs/>
        <w:sz w:val="18"/>
        <w:szCs w:val="18"/>
      </w:rPr>
      <w:t>Development and Planning Standing Committee Meeting</w:t>
    </w:r>
    <w:r w:rsidRPr="00B806FD">
      <w:rPr>
        <w:sz w:val="18"/>
        <w:szCs w:val="18"/>
      </w:rPr>
      <w:fldChar w:fldCharType="end"/>
    </w:r>
    <w:r w:rsidRPr="00B806FD">
      <w:rPr>
        <w:sz w:val="18"/>
        <w:szCs w:val="18"/>
      </w:rPr>
      <w:t xml:space="preserve"> </w:t>
    </w:r>
    <w:r w:rsidR="00B806FD">
      <w:rPr>
        <w:sz w:val="18"/>
        <w:szCs w:val="18"/>
      </w:rPr>
      <w:t>|</w:t>
    </w:r>
    <w:r w:rsidRPr="00B806FD">
      <w:rPr>
        <w:sz w:val="18"/>
        <w:szCs w:val="18"/>
      </w:rPr>
      <w:t xml:space="preserve"> </w:t>
    </w:r>
    <w:r w:rsidRPr="00B806FD">
      <w:rPr>
        <w:sz w:val="18"/>
        <w:szCs w:val="18"/>
      </w:rPr>
      <w:fldChar w:fldCharType="begin"/>
    </w:r>
    <w:r w:rsidRPr="00B806FD">
      <w:rPr>
        <w:bCs/>
        <w:sz w:val="18"/>
        <w:szCs w:val="18"/>
      </w:rPr>
      <w:instrText>D</w:instrText>
    </w:r>
    <w:r w:rsidRPr="00B806FD">
      <w:rPr>
        <w:sz w:val="18"/>
        <w:szCs w:val="18"/>
      </w:rPr>
      <w:instrText xml:space="preserve">OCVARIABLE "dvDateMeeting" \@ "d MMMM yyyy" \*Charformat </w:instrText>
    </w:r>
    <w:r w:rsidRPr="00B806FD">
      <w:rPr>
        <w:sz w:val="18"/>
        <w:szCs w:val="18"/>
      </w:rPr>
      <w:fldChar w:fldCharType="separate"/>
    </w:r>
    <w:r w:rsidR="00CF5144">
      <w:rPr>
        <w:bCs/>
        <w:sz w:val="18"/>
        <w:szCs w:val="18"/>
      </w:rPr>
      <w:t>8 August 2022</w:t>
    </w:r>
    <w:r w:rsidRPr="00B806FD">
      <w:rPr>
        <w:sz w:val="18"/>
        <w:szCs w:val="18"/>
      </w:rPr>
      <w:fldChar w:fldCharType="end"/>
    </w:r>
    <w:r w:rsidRPr="00B806FD">
      <w:rPr>
        <w:sz w:val="18"/>
        <w:szCs w:val="18"/>
      </w:rPr>
      <w:tab/>
    </w:r>
    <w:r w:rsidR="00B806FD">
      <w:rPr>
        <w:sz w:val="18"/>
        <w:szCs w:val="18"/>
      </w:rPr>
      <w:t>|</w:t>
    </w:r>
    <w:r w:rsidR="00EA1BCE">
      <w:rPr>
        <w:sz w:val="18"/>
        <w:szCs w:val="18"/>
      </w:rPr>
      <w:t xml:space="preserve"> </w:t>
    </w:r>
    <w:r w:rsidR="0043704E">
      <w:rPr>
        <w:sz w:val="18"/>
        <w:szCs w:val="18"/>
      </w:rPr>
      <w:t>Page</w:t>
    </w:r>
    <w:r w:rsidR="00B806FD">
      <w:rPr>
        <w:sz w:val="18"/>
        <w:szCs w:val="18"/>
      </w:rPr>
      <w:t xml:space="preserve"> </w:t>
    </w:r>
    <w:r w:rsidRPr="00B806FD">
      <w:rPr>
        <w:rStyle w:val="PageNumber"/>
        <w:rFonts w:cs="Arial"/>
        <w:noProof/>
        <w:sz w:val="18"/>
        <w:szCs w:val="18"/>
      </w:rPr>
      <w:fldChar w:fldCharType="begin"/>
    </w:r>
    <w:r w:rsidRPr="00B806FD">
      <w:rPr>
        <w:rStyle w:val="PageNumber"/>
        <w:rFonts w:cs="Arial"/>
        <w:noProof/>
        <w:sz w:val="18"/>
        <w:szCs w:val="18"/>
      </w:rPr>
      <w:instrText xml:space="preserve"> PAGE </w:instrText>
    </w:r>
    <w:r w:rsidRPr="00B806FD">
      <w:rPr>
        <w:rStyle w:val="PageNumber"/>
        <w:rFonts w:cs="Arial"/>
        <w:noProof/>
        <w:sz w:val="18"/>
        <w:szCs w:val="18"/>
      </w:rPr>
      <w:fldChar w:fldCharType="separate"/>
    </w:r>
    <w:r w:rsidR="00D52A44">
      <w:rPr>
        <w:rStyle w:val="PageNumber"/>
        <w:rFonts w:cs="Arial"/>
        <w:noProof/>
        <w:sz w:val="18"/>
        <w:szCs w:val="18"/>
      </w:rPr>
      <w:t>2</w:t>
    </w:r>
    <w:r w:rsidRPr="00B806FD">
      <w:rPr>
        <w:rStyle w:val="PageNumber"/>
        <w:rFonts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08C" w:rsidRPr="00F00802" w:rsidRDefault="007F508C" w:rsidP="00F00802">
    <w:pPr>
      <w:spacing w:after="0"/>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2FCC" w:rsidRDefault="00062FCC" w:rsidP="004D624D">
      <w:r>
        <w:separator/>
      </w:r>
    </w:p>
  </w:footnote>
  <w:footnote w:type="continuationSeparator" w:id="0">
    <w:p w:rsidR="00062FCC" w:rsidRDefault="00062FCC" w:rsidP="004D6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802" w:rsidRDefault="00F00802" w:rsidP="00F00802">
    <w:pPr>
      <w:pStyle w:val="Header"/>
      <w:spacing w:after="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802" w:rsidRPr="00D90413" w:rsidRDefault="00B806FD" w:rsidP="00AB23E2">
    <w:pPr>
      <w:pStyle w:val="Header"/>
      <w:spacing w:after="840"/>
      <w:rPr>
        <w:sz w:val="16"/>
        <w:szCs w:val="16"/>
      </w:rPr>
    </w:pPr>
    <w:r w:rsidRPr="00D90413">
      <w:rPr>
        <w:noProof/>
        <w:sz w:val="16"/>
        <w:szCs w:val="16"/>
      </w:rPr>
      <w:drawing>
        <wp:anchor distT="0" distB="0" distL="114300" distR="114300" simplePos="0" relativeHeight="251659264" behindDoc="1" locked="0" layoutInCell="1" allowOverlap="1" wp14:anchorId="0C9952DC" wp14:editId="710C6C2E">
          <wp:simplePos x="0" y="0"/>
          <wp:positionH relativeFrom="page">
            <wp:align>left</wp:align>
          </wp:positionH>
          <wp:positionV relativeFrom="page">
            <wp:align>top</wp:align>
          </wp:positionV>
          <wp:extent cx="7560000" cy="9612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page header 2.png"/>
                  <pic:cNvPicPr/>
                </pic:nvPicPr>
                <pic:blipFill>
                  <a:blip r:embed="rId1">
                    <a:extLst>
                      <a:ext uri="{28A0092B-C50C-407E-A947-70E740481C1C}">
                        <a14:useLocalDpi xmlns:a14="http://schemas.microsoft.com/office/drawing/2010/main" val="0"/>
                      </a:ext>
                    </a:extLst>
                  </a:blip>
                  <a:stretch>
                    <a:fillRect/>
                  </a:stretch>
                </pic:blipFill>
                <pic:spPr>
                  <a:xfrm>
                    <a:off x="0" y="0"/>
                    <a:ext cx="7560000" cy="961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802" w:rsidRDefault="00F00802" w:rsidP="00F00802">
    <w:pPr>
      <w:spacing w:after="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B723C"/>
    <w:multiLevelType w:val="multilevel"/>
    <w:tmpl w:val="5E9262C8"/>
    <w:styleLink w:val="ICRecommendationList"/>
    <w:lvl w:ilvl="0">
      <w:start w:val="1"/>
      <w:numFmt w:val="decimal"/>
      <w:pStyle w:val="ICRecList1"/>
      <w:lvlText w:val="%1."/>
      <w:lvlJc w:val="left"/>
      <w:pPr>
        <w:ind w:left="567" w:hanging="567"/>
      </w:pPr>
      <w:rPr>
        <w:rFonts w:ascii="Arial" w:hAnsi="Arial" w:hint="default"/>
        <w:b w:val="0"/>
        <w:i w:val="0"/>
        <w:caps w:val="0"/>
        <w:strike w:val="0"/>
        <w:dstrike w:val="0"/>
        <w:vanish w:val="0"/>
        <w:sz w:val="22"/>
        <w:vertAlign w:val="baseline"/>
      </w:rPr>
    </w:lvl>
    <w:lvl w:ilvl="1">
      <w:start w:val="1"/>
      <w:numFmt w:val="lowerLetter"/>
      <w:pStyle w:val="ICRecList2"/>
      <w:lvlText w:val="(%2)"/>
      <w:lvlJc w:val="left"/>
      <w:pPr>
        <w:tabs>
          <w:tab w:val="num" w:pos="1134"/>
        </w:tabs>
        <w:ind w:left="1134" w:hanging="567"/>
      </w:pPr>
      <w:rPr>
        <w:rFonts w:ascii="Arial" w:hAnsi="Arial" w:hint="default"/>
        <w:b w:val="0"/>
        <w:i w:val="0"/>
        <w:caps w:val="0"/>
        <w:strike w:val="0"/>
        <w:dstrike w:val="0"/>
        <w:vanish w:val="0"/>
        <w:sz w:val="22"/>
        <w:vertAlign w:val="baseline"/>
      </w:rPr>
    </w:lvl>
    <w:lvl w:ilvl="2">
      <w:start w:val="1"/>
      <w:numFmt w:val="lowerRoman"/>
      <w:pStyle w:val="ICRecList3"/>
      <w:lvlText w:val="(%3)"/>
      <w:lvlJc w:val="left"/>
      <w:pPr>
        <w:tabs>
          <w:tab w:val="num" w:pos="1701"/>
        </w:tabs>
        <w:ind w:left="1701" w:hanging="567"/>
      </w:pPr>
      <w:rPr>
        <w:rFonts w:ascii="Arial" w:hAnsi="Arial" w:hint="default"/>
        <w:b w:val="0"/>
        <w:i w:val="0"/>
        <w:caps w:val="0"/>
        <w:strike w:val="0"/>
        <w:dstrike w:val="0"/>
        <w:vanish w:val="0"/>
        <w:sz w:val="22"/>
        <w:vertAlign w:val="baseline"/>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 w15:restartNumberingAfterBreak="0">
    <w:nsid w:val="01D03528"/>
    <w:multiLevelType w:val="multilevel"/>
    <w:tmpl w:val="0752236C"/>
    <w:lvl w:ilvl="0">
      <w:start w:val="1"/>
      <w:numFmt w:val="decimal"/>
      <w:lvlText w:val="%1"/>
      <w:lvlJc w:val="left"/>
      <w:pPr>
        <w:tabs>
          <w:tab w:val="num" w:pos="567"/>
        </w:tabs>
        <w:ind w:left="567" w:firstLine="0"/>
      </w:pPr>
      <w:rPr>
        <w:rFonts w:hint="default"/>
      </w:rPr>
    </w:lvl>
    <w:lvl w:ilvl="1">
      <w:start w:val="1"/>
      <w:numFmt w:val="lowerLetter"/>
      <w:pStyle w:val="PathwayConda"/>
      <w:lvlText w:val="%2."/>
      <w:lvlJc w:val="left"/>
      <w:pPr>
        <w:tabs>
          <w:tab w:val="num" w:pos="567"/>
        </w:tabs>
        <w:ind w:left="1134" w:firstLine="0"/>
      </w:pPr>
      <w:rPr>
        <w:rFonts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2" w15:restartNumberingAfterBreak="0">
    <w:nsid w:val="02203ED0"/>
    <w:multiLevelType w:val="singleLevel"/>
    <w:tmpl w:val="5DB2D10E"/>
    <w:lvl w:ilvl="0">
      <w:start w:val="1"/>
      <w:numFmt w:val="decimal"/>
      <w:pStyle w:val="ReportHeading1"/>
      <w:lvlText w:val="%1."/>
      <w:lvlJc w:val="left"/>
      <w:pPr>
        <w:tabs>
          <w:tab w:val="num" w:pos="567"/>
        </w:tabs>
        <w:ind w:left="567" w:hanging="567"/>
      </w:pPr>
    </w:lvl>
  </w:abstractNum>
  <w:abstractNum w:abstractNumId="3" w15:restartNumberingAfterBreak="0">
    <w:nsid w:val="0AC148FF"/>
    <w:multiLevelType w:val="hybridMultilevel"/>
    <w:tmpl w:val="4C5A8EB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6CB6913"/>
    <w:multiLevelType w:val="singleLevel"/>
    <w:tmpl w:val="21B211A0"/>
    <w:lvl w:ilvl="0">
      <w:start w:val="1"/>
      <w:numFmt w:val="upperLetter"/>
      <w:pStyle w:val="ReportA"/>
      <w:lvlText w:val="%1."/>
      <w:lvlJc w:val="left"/>
      <w:pPr>
        <w:tabs>
          <w:tab w:val="num" w:pos="567"/>
        </w:tabs>
        <w:ind w:left="567" w:hanging="567"/>
      </w:pPr>
    </w:lvl>
  </w:abstractNum>
  <w:abstractNum w:abstractNumId="5" w15:restartNumberingAfterBreak="0">
    <w:nsid w:val="29E86D86"/>
    <w:multiLevelType w:val="hybridMultilevel"/>
    <w:tmpl w:val="571C3BCA"/>
    <w:lvl w:ilvl="0" w:tplc="57E68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503E43"/>
    <w:multiLevelType w:val="hybridMultilevel"/>
    <w:tmpl w:val="91D05F4E"/>
    <w:lvl w:ilvl="0" w:tplc="EB0CED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9EB1949"/>
    <w:multiLevelType w:val="hybridMultilevel"/>
    <w:tmpl w:val="1F484E0E"/>
    <w:lvl w:ilvl="0" w:tplc="8E7EF572">
      <w:start w:val="14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F96EBE"/>
    <w:multiLevelType w:val="singleLevel"/>
    <w:tmpl w:val="98988A5A"/>
    <w:lvl w:ilvl="0">
      <w:start w:val="1"/>
      <w:numFmt w:val="upperLetter"/>
      <w:pStyle w:val="ReportHeadingA"/>
      <w:lvlText w:val="%1."/>
      <w:lvlJc w:val="left"/>
      <w:pPr>
        <w:tabs>
          <w:tab w:val="num" w:pos="567"/>
        </w:tabs>
        <w:ind w:left="567" w:hanging="567"/>
      </w:pPr>
    </w:lvl>
  </w:abstractNum>
  <w:abstractNum w:abstractNumId="9" w15:restartNumberingAfterBreak="0">
    <w:nsid w:val="3D081E8D"/>
    <w:multiLevelType w:val="hybridMultilevel"/>
    <w:tmpl w:val="94B42324"/>
    <w:lvl w:ilvl="0" w:tplc="04810001">
      <w:start w:val="1"/>
      <w:numFmt w:val="bullet"/>
      <w:lvlText w:val=""/>
      <w:lvlJc w:val="left"/>
      <w:pPr>
        <w:ind w:left="720" w:hanging="360"/>
      </w:pPr>
      <w:rPr>
        <w:rFonts w:ascii="Symbol" w:hAnsi="Symbol" w:hint="default"/>
      </w:rPr>
    </w:lvl>
    <w:lvl w:ilvl="1" w:tplc="04810003" w:tentative="1">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10" w15:restartNumberingAfterBreak="0">
    <w:nsid w:val="3EC97459"/>
    <w:multiLevelType w:val="hybridMultilevel"/>
    <w:tmpl w:val="9AB20D98"/>
    <w:lvl w:ilvl="0" w:tplc="271850C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777F92"/>
    <w:multiLevelType w:val="hybridMultilevel"/>
    <w:tmpl w:val="C09EED38"/>
    <w:lvl w:ilvl="0" w:tplc="0C090001">
      <w:start w:val="1"/>
      <w:numFmt w:val="bullet"/>
      <w:lvlText w:val=""/>
      <w:lvlJc w:val="left"/>
      <w:pPr>
        <w:ind w:left="930" w:hanging="57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0B1AFB"/>
    <w:multiLevelType w:val="hybridMultilevel"/>
    <w:tmpl w:val="3EEA126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8CA28BB"/>
    <w:multiLevelType w:val="hybridMultilevel"/>
    <w:tmpl w:val="26A29C5E"/>
    <w:lvl w:ilvl="0" w:tplc="04810015">
      <w:start w:val="1"/>
      <w:numFmt w:val="upperLetter"/>
      <w:lvlText w:val="%1."/>
      <w:lvlJc w:val="left"/>
      <w:pPr>
        <w:ind w:left="720" w:hanging="360"/>
      </w:pPr>
      <w:rPr>
        <w:rFonts w:hint="default"/>
      </w:rPr>
    </w:lvl>
    <w:lvl w:ilvl="1" w:tplc="04810019" w:tentative="1">
      <w:start w:val="1"/>
      <w:numFmt w:val="lowerLetter"/>
      <w:lvlText w:val="%2."/>
      <w:lvlJc w:val="left"/>
      <w:pPr>
        <w:ind w:left="1440" w:hanging="360"/>
      </w:pPr>
    </w:lvl>
    <w:lvl w:ilvl="2" w:tplc="0481001B" w:tentative="1">
      <w:start w:val="1"/>
      <w:numFmt w:val="lowerRoman"/>
      <w:lvlText w:val="%3."/>
      <w:lvlJc w:val="right"/>
      <w:pPr>
        <w:ind w:left="2160" w:hanging="180"/>
      </w:pPr>
    </w:lvl>
    <w:lvl w:ilvl="3" w:tplc="0481000F" w:tentative="1">
      <w:start w:val="1"/>
      <w:numFmt w:val="decimal"/>
      <w:lvlText w:val="%4."/>
      <w:lvlJc w:val="left"/>
      <w:pPr>
        <w:ind w:left="2880" w:hanging="360"/>
      </w:pPr>
    </w:lvl>
    <w:lvl w:ilvl="4" w:tplc="04810019" w:tentative="1">
      <w:start w:val="1"/>
      <w:numFmt w:val="lowerLetter"/>
      <w:lvlText w:val="%5."/>
      <w:lvlJc w:val="left"/>
      <w:pPr>
        <w:ind w:left="3600" w:hanging="360"/>
      </w:pPr>
    </w:lvl>
    <w:lvl w:ilvl="5" w:tplc="0481001B" w:tentative="1">
      <w:start w:val="1"/>
      <w:numFmt w:val="lowerRoman"/>
      <w:lvlText w:val="%6."/>
      <w:lvlJc w:val="right"/>
      <w:pPr>
        <w:ind w:left="4320" w:hanging="180"/>
      </w:pPr>
    </w:lvl>
    <w:lvl w:ilvl="6" w:tplc="0481000F" w:tentative="1">
      <w:start w:val="1"/>
      <w:numFmt w:val="decimal"/>
      <w:lvlText w:val="%7."/>
      <w:lvlJc w:val="left"/>
      <w:pPr>
        <w:ind w:left="5040" w:hanging="360"/>
      </w:pPr>
    </w:lvl>
    <w:lvl w:ilvl="7" w:tplc="04810019" w:tentative="1">
      <w:start w:val="1"/>
      <w:numFmt w:val="lowerLetter"/>
      <w:lvlText w:val="%8."/>
      <w:lvlJc w:val="left"/>
      <w:pPr>
        <w:ind w:left="5760" w:hanging="360"/>
      </w:pPr>
    </w:lvl>
    <w:lvl w:ilvl="8" w:tplc="0481001B" w:tentative="1">
      <w:start w:val="1"/>
      <w:numFmt w:val="lowerRoman"/>
      <w:lvlText w:val="%9."/>
      <w:lvlJc w:val="right"/>
      <w:pPr>
        <w:ind w:left="6480" w:hanging="180"/>
      </w:pPr>
    </w:lvl>
  </w:abstractNum>
  <w:abstractNum w:abstractNumId="14" w15:restartNumberingAfterBreak="0">
    <w:nsid w:val="4D6A1841"/>
    <w:multiLevelType w:val="hybridMultilevel"/>
    <w:tmpl w:val="67E651DA"/>
    <w:lvl w:ilvl="0" w:tplc="6640010C">
      <w:start w:val="1"/>
      <w:numFmt w:val="lowerLetter"/>
      <w:lvlRestart w:val="0"/>
      <w:pStyle w:val="PathwayZonea"/>
      <w:lvlText w:val="%1."/>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4F0F3C7D"/>
    <w:multiLevelType w:val="hybridMultilevel"/>
    <w:tmpl w:val="65DC1AA6"/>
    <w:lvl w:ilvl="0" w:tplc="366E9E10">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7F5F44"/>
    <w:multiLevelType w:val="multilevel"/>
    <w:tmpl w:val="DFDEC9C4"/>
    <w:lvl w:ilvl="0">
      <w:start w:val="1"/>
      <w:numFmt w:val="decimal"/>
      <w:pStyle w:val="NoHeading1"/>
      <w:lvlText w:val="%1"/>
      <w:lvlJc w:val="left"/>
      <w:pPr>
        <w:tabs>
          <w:tab w:val="num" w:pos="567"/>
        </w:tabs>
        <w:ind w:left="567" w:hanging="567"/>
      </w:pPr>
      <w:rPr>
        <w:rFonts w:ascii="Arial" w:hAnsi="Arial" w:hint="default"/>
      </w:rPr>
    </w:lvl>
    <w:lvl w:ilvl="1">
      <w:start w:val="1"/>
      <w:numFmt w:val="decimal"/>
      <w:pStyle w:val="NoHeading2"/>
      <w:lvlText w:val="%1.%2"/>
      <w:lvlJc w:val="left"/>
      <w:pPr>
        <w:tabs>
          <w:tab w:val="num" w:pos="567"/>
        </w:tabs>
        <w:ind w:left="567" w:hanging="567"/>
      </w:pPr>
      <w:rPr>
        <w:rFonts w:ascii="Arial" w:hAnsi="Arial" w:hint="default"/>
        <w:sz w:val="22"/>
      </w:rPr>
    </w:lvl>
    <w:lvl w:ilvl="2">
      <w:start w:val="1"/>
      <w:numFmt w:val="decimal"/>
      <w:pStyle w:val="NoHeading3"/>
      <w:lvlText w:val="%1.%2.%3"/>
      <w:lvlJc w:val="left"/>
      <w:pPr>
        <w:tabs>
          <w:tab w:val="num" w:pos="720"/>
        </w:tabs>
        <w:ind w:left="567" w:hanging="567"/>
      </w:pPr>
      <w:rPr>
        <w:rFonts w:ascii="Arial" w:hAnsi="Aria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oHeading4"/>
      <w:lvlText w:val="%1.%2.%3.%4"/>
      <w:lvlJc w:val="left"/>
      <w:pPr>
        <w:tabs>
          <w:tab w:val="num" w:pos="720"/>
        </w:tabs>
        <w:ind w:left="567" w:hanging="567"/>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0"/>
        </w:tabs>
        <w:ind w:left="0" w:firstLine="0"/>
      </w:pPr>
      <w:rPr>
        <w:rFonts w:ascii="Symbol" w:hAnsi="Symbol" w:hint="default"/>
      </w:rPr>
    </w:lvl>
    <w:lvl w:ilvl="5">
      <w:start w:val="1"/>
      <w:numFmt w:val="none"/>
      <w:lvlText w:val=""/>
      <w:lvlJc w:val="left"/>
      <w:pPr>
        <w:tabs>
          <w:tab w:val="num" w:pos="0"/>
        </w:tabs>
        <w:ind w:left="0" w:firstLine="0"/>
      </w:pPr>
      <w:rPr>
        <w:rFonts w:ascii="Wingdings" w:hAnsi="Wingdings" w:hint="default"/>
      </w:rPr>
    </w:lvl>
    <w:lvl w:ilvl="6">
      <w:start w:val="1"/>
      <w:numFmt w:val="none"/>
      <w:lvlText w:val=""/>
      <w:lvlJc w:val="left"/>
      <w:pPr>
        <w:tabs>
          <w:tab w:val="num" w:pos="0"/>
        </w:tabs>
        <w:ind w:left="0" w:firstLine="0"/>
      </w:pPr>
      <w:rPr>
        <w:rFonts w:ascii="Wingdings" w:hAnsi="Wingdings" w:hint="default"/>
      </w:rPr>
    </w:lvl>
    <w:lvl w:ilvl="7">
      <w:start w:val="1"/>
      <w:numFmt w:val="none"/>
      <w:lvlText w:val=""/>
      <w:lvlJc w:val="left"/>
      <w:pPr>
        <w:tabs>
          <w:tab w:val="num" w:pos="0"/>
        </w:tabs>
        <w:ind w:left="0" w:firstLine="0"/>
      </w:pPr>
      <w:rPr>
        <w:rFonts w:ascii="Symbol" w:hAnsi="Symbol" w:hint="default"/>
      </w:rPr>
    </w:lvl>
    <w:lvl w:ilvl="8">
      <w:start w:val="1"/>
      <w:numFmt w:val="none"/>
      <w:lvlText w:val=""/>
      <w:lvlJc w:val="left"/>
      <w:pPr>
        <w:tabs>
          <w:tab w:val="num" w:pos="0"/>
        </w:tabs>
        <w:ind w:left="0" w:firstLine="0"/>
      </w:pPr>
      <w:rPr>
        <w:rFonts w:ascii="Symbol" w:hAnsi="Symbol" w:hint="default"/>
      </w:rPr>
    </w:lvl>
  </w:abstractNum>
  <w:abstractNum w:abstractNumId="17" w15:restartNumberingAfterBreak="0">
    <w:nsid w:val="57FD451A"/>
    <w:multiLevelType w:val="hybridMultilevel"/>
    <w:tmpl w:val="B8868F06"/>
    <w:lvl w:ilvl="0" w:tplc="6A8270D2">
      <w:start w:val="1"/>
      <w:numFmt w:val="decimal"/>
      <w:lvlRestart w:val="0"/>
      <w:pStyle w:val="PathwayCondNo1"/>
      <w:lvlText w:val="%1."/>
      <w:lvlJc w:val="left"/>
      <w:pPr>
        <w:tabs>
          <w:tab w:val="num" w:pos="567"/>
        </w:tabs>
        <w:ind w:left="567" w:hanging="567"/>
      </w:pPr>
      <w:rPr>
        <w:rFonts w:ascii="Arial" w:hAnsi="Arial" w:cs="Arial" w:hint="default"/>
        <w:b/>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596C5A0C"/>
    <w:multiLevelType w:val="hybridMultilevel"/>
    <w:tmpl w:val="AABA1CB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B1343CD"/>
    <w:multiLevelType w:val="hybridMultilevel"/>
    <w:tmpl w:val="BFCEEEC2"/>
    <w:lvl w:ilvl="0" w:tplc="C024C29E">
      <w:start w:val="1"/>
      <w:numFmt w:val="decimal"/>
      <w:lvlRestart w:val="0"/>
      <w:pStyle w:val="PathwayCondNo"/>
      <w:lvlText w:val="%1."/>
      <w:lvlJc w:val="left"/>
      <w:pPr>
        <w:tabs>
          <w:tab w:val="num" w:pos="567"/>
        </w:tabs>
        <w:ind w:left="567" w:hanging="567"/>
      </w:pPr>
      <w:rPr>
        <w:rFonts w:ascii="Arial" w:hAnsi="Arial" w:cs="Arial" w:hint="default"/>
        <w:b/>
        <w:i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5DEB4D1D"/>
    <w:multiLevelType w:val="hybridMultilevel"/>
    <w:tmpl w:val="1FF8B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0D6881"/>
    <w:multiLevelType w:val="singleLevel"/>
    <w:tmpl w:val="9F38D448"/>
    <w:lvl w:ilvl="0">
      <w:start w:val="1"/>
      <w:numFmt w:val="decimal"/>
      <w:pStyle w:val="Report1"/>
      <w:lvlText w:val="%1."/>
      <w:lvlJc w:val="left"/>
      <w:pPr>
        <w:tabs>
          <w:tab w:val="num" w:pos="567"/>
        </w:tabs>
        <w:ind w:left="567" w:hanging="567"/>
      </w:pPr>
    </w:lvl>
  </w:abstractNum>
  <w:abstractNum w:abstractNumId="22" w15:restartNumberingAfterBreak="0">
    <w:nsid w:val="67A74C67"/>
    <w:multiLevelType w:val="hybridMultilevel"/>
    <w:tmpl w:val="8356F084"/>
    <w:lvl w:ilvl="0" w:tplc="7A46458C">
      <w:numFmt w:val="bullet"/>
      <w:lvlText w:val=""/>
      <w:lvlJc w:val="left"/>
      <w:pPr>
        <w:ind w:left="720" w:hanging="360"/>
      </w:pPr>
      <w:rPr>
        <w:rFonts w:ascii="Symbol" w:eastAsia="Times New Roman" w:hAnsi="Symbol" w:cs="Times New Roman" w:hint="default"/>
        <w:color w:val="1F497D"/>
      </w:rPr>
    </w:lvl>
    <w:lvl w:ilvl="1" w:tplc="04810003" w:tentative="1">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23" w15:restartNumberingAfterBreak="0">
    <w:nsid w:val="6A7968EA"/>
    <w:multiLevelType w:val="hybridMultilevel"/>
    <w:tmpl w:val="0F6AA9B6"/>
    <w:lvl w:ilvl="0" w:tplc="BB38FED6">
      <w:start w:val="1"/>
      <w:numFmt w:val="decimal"/>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5E34C10"/>
    <w:multiLevelType w:val="multilevel"/>
    <w:tmpl w:val="5E9262C8"/>
    <w:numStyleLink w:val="ICRecommendationList"/>
  </w:abstractNum>
  <w:num w:numId="1">
    <w:abstractNumId w:val="16"/>
  </w:num>
  <w:num w:numId="2">
    <w:abstractNumId w:val="16"/>
  </w:num>
  <w:num w:numId="3">
    <w:abstractNumId w:val="16"/>
  </w:num>
  <w:num w:numId="4">
    <w:abstractNumId w:val="16"/>
  </w:num>
  <w:num w:numId="5">
    <w:abstractNumId w:val="1"/>
  </w:num>
  <w:num w:numId="6">
    <w:abstractNumId w:val="19"/>
  </w:num>
  <w:num w:numId="7">
    <w:abstractNumId w:val="17"/>
  </w:num>
  <w:num w:numId="8">
    <w:abstractNumId w:val="14"/>
  </w:num>
  <w:num w:numId="9">
    <w:abstractNumId w:val="21"/>
  </w:num>
  <w:num w:numId="10">
    <w:abstractNumId w:val="4"/>
  </w:num>
  <w:num w:numId="11">
    <w:abstractNumId w:val="2"/>
  </w:num>
  <w:num w:numId="12">
    <w:abstractNumId w:val="8"/>
  </w:num>
  <w:num w:numId="13">
    <w:abstractNumId w:val="6"/>
  </w:num>
  <w:num w:numId="14">
    <w:abstractNumId w:val="0"/>
    <w:lvlOverride w:ilvl="0">
      <w:lvl w:ilvl="0">
        <w:start w:val="1"/>
        <w:numFmt w:val="decimal"/>
        <w:pStyle w:val="ICRecList1"/>
        <w:lvlText w:val="%1."/>
        <w:lvlJc w:val="left"/>
        <w:pPr>
          <w:ind w:left="567" w:hanging="567"/>
        </w:pPr>
        <w:rPr>
          <w:rFonts w:ascii="Arial" w:hAnsi="Arial" w:hint="default"/>
          <w:b w:val="0"/>
          <w:i w:val="0"/>
          <w:caps w:val="0"/>
          <w:strike w:val="0"/>
          <w:dstrike w:val="0"/>
          <w:vanish w:val="0"/>
          <w:sz w:val="22"/>
          <w:vertAlign w:val="baseline"/>
        </w:rPr>
      </w:lvl>
    </w:lvlOverride>
  </w:num>
  <w:num w:numId="15">
    <w:abstractNumId w:val="24"/>
  </w:num>
  <w:num w:numId="16">
    <w:abstractNumId w:val="0"/>
  </w:num>
  <w:num w:numId="17">
    <w:abstractNumId w:val="13"/>
  </w:num>
  <w:num w:numId="18">
    <w:abstractNumId w:val="9"/>
  </w:num>
  <w:num w:numId="19">
    <w:abstractNumId w:val="22"/>
  </w:num>
  <w:num w:numId="20">
    <w:abstractNumId w:val="3"/>
  </w:num>
  <w:num w:numId="21">
    <w:abstractNumId w:val="18"/>
  </w:num>
  <w:num w:numId="22">
    <w:abstractNumId w:val="23"/>
  </w:num>
  <w:num w:numId="23">
    <w:abstractNumId w:val="7"/>
  </w:num>
  <w:num w:numId="24">
    <w:abstractNumId w:val="5"/>
  </w:num>
  <w:num w:numId="25">
    <w:abstractNumId w:val="10"/>
  </w:num>
  <w:num w:numId="26">
    <w:abstractNumId w:val="20"/>
  </w:num>
  <w:num w:numId="27">
    <w:abstractNumId w:val="15"/>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567"/>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AbsoluteMajority" w:val="Simple Majority"/>
    <w:docVar w:name="dvActualAgendaSection" w:val="Development and Planning Standing Committee"/>
    <w:docVar w:name="dvActualAgendaSectionsId" w:val="44"/>
    <w:docVar w:name="dvAgendaHasAttachments" w:val="True"/>
    <w:docVar w:name="dvAgendaHasSigBlock" w:val="False"/>
    <w:docVar w:name="dvAgendaItem" w:val="Standard Report"/>
    <w:docVar w:name="dvAgendaItemAbbreviation" w:val="SR"/>
    <w:docVar w:name="dvAgendaItemDocument" w:val=" "/>
    <w:docVar w:name="dvAgendaItemsID" w:val="1"/>
    <w:docVar w:name="dvAgendaSection" w:val="Development and Planning Standing Committee"/>
    <w:docVar w:name="dvAgendaSectionsID" w:val="44"/>
    <w:docVar w:name="dvApproved" w:val="False"/>
    <w:docVar w:name="dvApproversArray" w:val="1350þ"/>
    <w:docVar w:name="dvAttachmentConfidentialFlag" w:val="False"/>
    <w:docVar w:name="dvAttachmentCount" w:val="1"/>
    <w:docVar w:name="dvAttachmentPages" w:val="0"/>
    <w:docVar w:name="dvAttachmentsArray" w:val="Draft Planning Proposal - RZ/8/2021 - 144 and 146 Munibung Road Boolarooý0ýýýýýTrueýFalseýFalseý1ýD10769371ý0ýFalseý542189262ýFalseýýýýTrueýTrueýTrueýFalseýý0ý1753-Jan-01 12:00:00"/>
    <w:docVar w:name="dvAttachmentsChanged" w:val="False"/>
    <w:docVar w:name="dvAttachmentsSummary" w:val="1. Draft Planning Proposal - RZ/8/2021 - 144 and 146 Munibung Road Boolaroo (Attachments Under Separate Cover)"/>
    <w:docVar w:name="dvAuthor" w:val="Kent Plasto"/>
    <w:docVar w:name="dvAuthor2" w:val=" "/>
    <w:docVar w:name="dvAuthor3" w:val=" "/>
    <w:docVar w:name="dvAuthorID" w:val="2274"/>
    <w:docVar w:name="dvAuthorID2" w:val=" "/>
    <w:docVar w:name="dvAuthorID3" w:val=" "/>
    <w:docVar w:name="dvAuthorPhone" w:val="1368"/>
    <w:docVar w:name="dvAuthors" w:val=" "/>
    <w:docVar w:name="dvAuthorsArray" w:val="2274þ"/>
    <w:docVar w:name="dvAuthorTitle" w:val="Strategic Landuse Planner"/>
    <w:docVar w:name="dvAuthorTitle2" w:val=" "/>
    <w:docVar w:name="dvAuthorTitle3" w:val=" "/>
    <w:docVar w:name="dvChairmansCommitteeArray" w:val=" "/>
    <w:docVar w:name="dvClosedStatusChanged" w:val="False"/>
    <w:docVar w:name="dvCloudEditable" w:val="False"/>
    <w:docVar w:name="dvCommittee" w:val="Development and Planning Standing Committee"/>
    <w:docVar w:name="dvCommitteeAbbreviation" w:val="DP"/>
    <w:docVar w:name="dvCommitteeEmailAddress" w:val=" "/>
    <w:docVar w:name="dvCommitteeId" w:val="25"/>
    <w:docVar w:name="dvCommitteeMeetingTypeId" w:val="1"/>
    <w:docVar w:name="dvCommitteeName" w:val="Development and Planning Standing Committee Meeting"/>
    <w:docVar w:name="dvCommitteeQuorum" w:val=" "/>
    <w:docVar w:name="dvCommitteeReportId" w:val="0"/>
    <w:docVar w:name="dvConfidentialType" w:val="P"/>
    <w:docVar w:name="dvCorroId" w:val="35460"/>
    <w:docVar w:name="dvCouncilId" w:val="0"/>
    <w:docVar w:name="dvCouncilText" w:val=" "/>
    <w:docVar w:name="dvCreatedOnline" w:val="False"/>
    <w:docVar w:name="dvCurrentReferencesArray" w:val=" "/>
    <w:docVar w:name="dvDAApplicant" w:val=" "/>
    <w:docVar w:name="dvDAOwner" w:val=" "/>
    <w:docVar w:name="dvDate" w:val="20 July 2022"/>
    <w:docVar w:name="dvDateMeeting" w:val="08 August 2022"/>
    <w:docVar w:name="dvDateMeetingDisplay" w:val="08 August 2022"/>
    <w:docVar w:name="dvDateMeetingId" w:val="5216"/>
    <w:docVar w:name="dvDateModified" w:val="29 July 2022"/>
    <w:docVar w:name="dvDefaultFont" w:val="Arial"/>
    <w:docVar w:name="dvDeferredFromDate" w:val=" "/>
    <w:docVar w:name="dvDeferredFromMeetingId" w:val="0"/>
    <w:docVar w:name="dvDeferredFromSpecialFlag" w:val="False"/>
    <w:docVar w:name="dvDivisionHeadName" w:val="Wes Hain"/>
    <w:docVar w:name="dvDivisionId" w:val="9"/>
    <w:docVar w:name="dvDivisionName" w:val="Integrated Planning"/>
    <w:docVar w:name="dvDocumentChanged" w:val="0"/>
    <w:docVar w:name="dvDocumentTypeName" w:val="Report"/>
    <w:docVar w:name="dvDoNotCheckIn" w:val="0"/>
    <w:docVar w:name="dvEDMSContainerID" w:val="RZ/8/2021"/>
    <w:docVar w:name="dvEDRMSAlternateFolderIds" w:val=" "/>
    <w:docVar w:name="dvEDRMSContainerTitle" w:val="RZ/8/2021 - 144 Munibung Road, BOOLAROO  NSW  2284 - Rezoning of 144 Munibung Road Boolaroo"/>
    <w:docVar w:name="dvEDRMSDestinationFolderId" w:val=" "/>
    <w:docVar w:name="dvEDRMSDestinationFolderTitle" w:val=" "/>
    <w:docVar w:name="dvFileName" w:val="DP08082022SR_7.DOCX"/>
    <w:docVar w:name="dvFileNumber" w:val="D10755777"/>
    <w:docVar w:name="dvFilePath" w:val="\\adm-fs03\Word\InfoCouncil\Checkout\glbustin"/>
    <w:docVar w:name="dvFileRevisionNotRetained" w:val="False"/>
    <w:docVar w:name="dvForAction" w:val="True"/>
    <w:docVar w:name="dvForActionCompletionDate" w:val="22 August 2022"/>
    <w:docVar w:name="dvForceRevision" w:val="False"/>
    <w:docVar w:name="dvItemNumber" w:val="12"/>
    <w:docVar w:name="dvItemNumberMasked" w:val="22DP012"/>
    <w:docVar w:name="dvItemNumberMaskIdentifier" w:val=" "/>
    <w:docVar w:name="dvLastSecurityLogins" w:val=" "/>
    <w:docVar w:name="dvMasterProgramId" w:val="0"/>
    <w:docVar w:name="dvMasterProgramItemID" w:val=" "/>
    <w:docVar w:name="dvMasterProgramItemsArray" w:val=" "/>
    <w:docVar w:name="dvMasterProgramName" w:val=" "/>
    <w:docVar w:name="dvMasterSequenceNumber" w:val="2"/>
    <w:docVar w:name="dvMeetingScheduleId" w:val="5216"/>
    <w:docVar w:name="dvMinutedForMayor" w:val="False"/>
    <w:docVar w:name="dvMinutedForName" w:val=" "/>
    <w:docVar w:name="dvMinutedForTitle" w:val=" "/>
    <w:docVar w:name="dvOfficers" w:val="WH"/>
    <w:docVar w:name="dvOfficersArray" w:val="Wes HainýIntegrated Planningþ"/>
    <w:docVar w:name="dvOldChairmansCommitteeArray" w:val=" "/>
    <w:docVar w:name="dvOldPresentations" w:val=" "/>
    <w:docVar w:name="dvOrderNumber" w:val="2"/>
    <w:docVar w:name="dvOrigRecommendationLength" w:val="0"/>
    <w:docVar w:name="dvOrigSectionCount" w:val="1"/>
    <w:docVar w:name="dvPlanningApplicationDocument" w:val=" "/>
    <w:docVar w:name="dvPresentationChanged" w:val="False"/>
    <w:docVar w:name="dvPresentationRequired" w:val="0"/>
    <w:docVar w:name="dvPresentationsArray" w:val=" "/>
    <w:docVar w:name="dvPreventEDMSFormFromDisplaying" w:val="False"/>
    <w:docVar w:name="dvPreviousItemsArray" w:val="Planning Proposal - zone and building height amendments - former Pasminco siteýOrdinary Councilý23 May 2022 6.30pmý29146ý22SP052þ"/>
    <w:docVar w:name="dvPreviousItemsChanged" w:val="True"/>
    <w:docVar w:name="dvProtectedAgendaSections" w:val="1,5"/>
    <w:docVar w:name="dvPurpose" w:val="To"/>
    <w:docVar w:name="dvPurposeWithSoftReturns" w:val="To"/>
    <w:docVar w:name="dvReassignFileName" w:val="False"/>
    <w:docVar w:name="dvRecommendationAgendaSectionNo" w:val="3"/>
    <w:docVar w:name="dvRecommendationDisabled" w:val="False"/>
    <w:docVar w:name="dvRecommendedCommitteeId" w:val="0"/>
    <w:docVar w:name="dvRecommendedCommitteeName" w:val=" "/>
    <w:docVar w:name="dvRecommendedMeetingDate" w:val=" "/>
    <w:docVar w:name="dvRecommendedMeetingScheduleId" w:val="0"/>
    <w:docVar w:name="dvRecordIdAlternate" w:val="D10755777"/>
    <w:docVar w:name="dvRefCommittee" w:val=" "/>
    <w:docVar w:name="dvRefCommitteeDateId" w:val="0"/>
    <w:docVar w:name="dvRefCommitteeId" w:val="0"/>
    <w:docVar w:name="dvRefCommitteeMinutesDocument" w:val=" "/>
    <w:docVar w:name="dvRefCommitteeMinutesEDMSNo" w:val=" "/>
    <w:docVar w:name="dvRefDateMeeting" w:val=" "/>
    <w:docVar w:name="dvReferenceCommitteeRequired" w:val="False"/>
    <w:docVar w:name="dvReferenceTypeItemsArray" w:val=" "/>
    <w:docVar w:name="dvReferredFromCommitteeID" w:val="0"/>
    <w:docVar w:name="dvRefSpecialFlag" w:val="False"/>
    <w:docVar w:name="dvRegisterNumber" w:val="7"/>
    <w:docVar w:name="dvRelatedReportId" w:val="0"/>
    <w:docVar w:name="dvReportFrom" w:val="Manager Integrated Planning"/>
    <w:docVar w:name="dvReportName" w:val="Development and Planning Standing Committee Meeting"/>
    <w:docVar w:name="dvReportNumber" w:val="2"/>
    <w:docVar w:name="dvReportTo" w:val="General Manager"/>
    <w:docVar w:name="dvRequestorsArray" w:val=" "/>
    <w:docVar w:name="dvROCText" w:val="recommendations"/>
    <w:docVar w:name="dvSequenceNumber" w:val="2"/>
    <w:docVar w:name="dvSignificanceText" w:val=" "/>
    <w:docVar w:name="dvSortOrder" w:val="9"/>
    <w:docVar w:name="dvSpecialFlag" w:val="False"/>
    <w:docVar w:name="dvSubject" w:val="Exhibition of draft planning proposal - zone and building height amendments - former Pasminco site"/>
    <w:docVar w:name="dvSubjectWithSoftReturns" w:val="Exhibition of draft planning proposal - zone and building height amendments - former Pasminco site"/>
    <w:docVar w:name="dvSummaryAgendaSectionNo" w:val="2"/>
    <w:docVar w:name="dvSupplementary" w:val="False"/>
    <w:docVar w:name="dvTemplatesPath" w:val="\\adm-fs03\Word\InfoCouncil"/>
    <w:docVar w:name="dvTimeMeeting" w:val="6.30pm"/>
    <w:docVar w:name="dvTitle" w:val="General Manager - Monday, 8 August 2022"/>
    <w:docVar w:name="dvTypistInitials" w:val="AY"/>
    <w:docVar w:name="dvUpdateDatabase" w:val="False"/>
    <w:docVar w:name="dvUpdateItemNo" w:val="False"/>
    <w:docVar w:name="dvUtility" w:val=" "/>
    <w:docVar w:name="dvUtilityCheckbox" w:val="False"/>
    <w:docVar w:name="dvUtilityCheckbox2" w:val="True"/>
    <w:docVar w:name="dvYear" w:val="2022"/>
  </w:docVars>
  <w:rsids>
    <w:rsidRoot w:val="004D254D"/>
    <w:rsid w:val="000078E8"/>
    <w:rsid w:val="00023C3F"/>
    <w:rsid w:val="00025510"/>
    <w:rsid w:val="000316D3"/>
    <w:rsid w:val="0003188B"/>
    <w:rsid w:val="00055F11"/>
    <w:rsid w:val="0006249B"/>
    <w:rsid w:val="00062FCC"/>
    <w:rsid w:val="000642D5"/>
    <w:rsid w:val="000822D4"/>
    <w:rsid w:val="000848E7"/>
    <w:rsid w:val="00095B2B"/>
    <w:rsid w:val="000A5E63"/>
    <w:rsid w:val="000B0C2B"/>
    <w:rsid w:val="000B0D08"/>
    <w:rsid w:val="000D0244"/>
    <w:rsid w:val="000D3F7B"/>
    <w:rsid w:val="000D4A7D"/>
    <w:rsid w:val="000D7492"/>
    <w:rsid w:val="000F38EC"/>
    <w:rsid w:val="00101A5E"/>
    <w:rsid w:val="00105887"/>
    <w:rsid w:val="00111532"/>
    <w:rsid w:val="0011159B"/>
    <w:rsid w:val="001162D3"/>
    <w:rsid w:val="00132E5D"/>
    <w:rsid w:val="00132E86"/>
    <w:rsid w:val="00141687"/>
    <w:rsid w:val="00144F6F"/>
    <w:rsid w:val="001510B1"/>
    <w:rsid w:val="00151E5D"/>
    <w:rsid w:val="00162C96"/>
    <w:rsid w:val="00163F06"/>
    <w:rsid w:val="00164DA1"/>
    <w:rsid w:val="00165E16"/>
    <w:rsid w:val="00177B35"/>
    <w:rsid w:val="00180B31"/>
    <w:rsid w:val="001978A5"/>
    <w:rsid w:val="001A03EA"/>
    <w:rsid w:val="001A0B7F"/>
    <w:rsid w:val="001A54DB"/>
    <w:rsid w:val="001B00CA"/>
    <w:rsid w:val="001C04F7"/>
    <w:rsid w:val="001D210B"/>
    <w:rsid w:val="001E3845"/>
    <w:rsid w:val="001E7290"/>
    <w:rsid w:val="001F139F"/>
    <w:rsid w:val="001F4998"/>
    <w:rsid w:val="001F7275"/>
    <w:rsid w:val="00202515"/>
    <w:rsid w:val="00237054"/>
    <w:rsid w:val="0024574E"/>
    <w:rsid w:val="0025205F"/>
    <w:rsid w:val="00255F80"/>
    <w:rsid w:val="00270175"/>
    <w:rsid w:val="002868AF"/>
    <w:rsid w:val="00294A94"/>
    <w:rsid w:val="00295B5C"/>
    <w:rsid w:val="002A0368"/>
    <w:rsid w:val="002A5022"/>
    <w:rsid w:val="002B7A34"/>
    <w:rsid w:val="002C4948"/>
    <w:rsid w:val="002C603E"/>
    <w:rsid w:val="002C6DE1"/>
    <w:rsid w:val="002F22E5"/>
    <w:rsid w:val="002F53F5"/>
    <w:rsid w:val="003022A7"/>
    <w:rsid w:val="00302683"/>
    <w:rsid w:val="003076D9"/>
    <w:rsid w:val="00311D2A"/>
    <w:rsid w:val="0031532B"/>
    <w:rsid w:val="0032350A"/>
    <w:rsid w:val="0033436C"/>
    <w:rsid w:val="0035756A"/>
    <w:rsid w:val="003576C4"/>
    <w:rsid w:val="00357E39"/>
    <w:rsid w:val="003653E4"/>
    <w:rsid w:val="00372E24"/>
    <w:rsid w:val="003A4220"/>
    <w:rsid w:val="003A5F80"/>
    <w:rsid w:val="003B5352"/>
    <w:rsid w:val="003D1547"/>
    <w:rsid w:val="003E45FA"/>
    <w:rsid w:val="003F0E53"/>
    <w:rsid w:val="003F1600"/>
    <w:rsid w:val="003F3358"/>
    <w:rsid w:val="00423343"/>
    <w:rsid w:val="004271E9"/>
    <w:rsid w:val="00427304"/>
    <w:rsid w:val="00436ADF"/>
    <w:rsid w:val="00436CA3"/>
    <w:rsid w:val="0043704E"/>
    <w:rsid w:val="00440B10"/>
    <w:rsid w:val="00441EA3"/>
    <w:rsid w:val="0044262E"/>
    <w:rsid w:val="00450C8D"/>
    <w:rsid w:val="004527C3"/>
    <w:rsid w:val="00465AFB"/>
    <w:rsid w:val="00470222"/>
    <w:rsid w:val="004702C4"/>
    <w:rsid w:val="0047138C"/>
    <w:rsid w:val="00493241"/>
    <w:rsid w:val="00495648"/>
    <w:rsid w:val="004A2BE2"/>
    <w:rsid w:val="004B373C"/>
    <w:rsid w:val="004C566F"/>
    <w:rsid w:val="004C5A11"/>
    <w:rsid w:val="004D2365"/>
    <w:rsid w:val="004D254D"/>
    <w:rsid w:val="004D36E4"/>
    <w:rsid w:val="004D624D"/>
    <w:rsid w:val="004D6572"/>
    <w:rsid w:val="004E6685"/>
    <w:rsid w:val="004F1AC3"/>
    <w:rsid w:val="004F5553"/>
    <w:rsid w:val="0050074C"/>
    <w:rsid w:val="00502B86"/>
    <w:rsid w:val="005037F1"/>
    <w:rsid w:val="00503D9D"/>
    <w:rsid w:val="00506377"/>
    <w:rsid w:val="00511020"/>
    <w:rsid w:val="00517B2B"/>
    <w:rsid w:val="00520BD2"/>
    <w:rsid w:val="00531A56"/>
    <w:rsid w:val="00536226"/>
    <w:rsid w:val="0053722D"/>
    <w:rsid w:val="00555907"/>
    <w:rsid w:val="005700BC"/>
    <w:rsid w:val="00570F46"/>
    <w:rsid w:val="005717CA"/>
    <w:rsid w:val="00573D1E"/>
    <w:rsid w:val="0057528F"/>
    <w:rsid w:val="005767DF"/>
    <w:rsid w:val="005777EC"/>
    <w:rsid w:val="005835D7"/>
    <w:rsid w:val="0059607B"/>
    <w:rsid w:val="00597601"/>
    <w:rsid w:val="005A38F8"/>
    <w:rsid w:val="005A6531"/>
    <w:rsid w:val="005A66CD"/>
    <w:rsid w:val="005B3465"/>
    <w:rsid w:val="005B43EB"/>
    <w:rsid w:val="005C288A"/>
    <w:rsid w:val="005C28B3"/>
    <w:rsid w:val="005C70EA"/>
    <w:rsid w:val="005D1860"/>
    <w:rsid w:val="005D2CDF"/>
    <w:rsid w:val="005D3926"/>
    <w:rsid w:val="005D3E84"/>
    <w:rsid w:val="005D5D0B"/>
    <w:rsid w:val="005E0E55"/>
    <w:rsid w:val="005E27CF"/>
    <w:rsid w:val="005E4025"/>
    <w:rsid w:val="005F0725"/>
    <w:rsid w:val="005F44D8"/>
    <w:rsid w:val="00605B56"/>
    <w:rsid w:val="00617F45"/>
    <w:rsid w:val="00645120"/>
    <w:rsid w:val="00647842"/>
    <w:rsid w:val="00652AE6"/>
    <w:rsid w:val="00656358"/>
    <w:rsid w:val="00662435"/>
    <w:rsid w:val="00663066"/>
    <w:rsid w:val="0066457A"/>
    <w:rsid w:val="00664988"/>
    <w:rsid w:val="006666D3"/>
    <w:rsid w:val="00675085"/>
    <w:rsid w:val="006805C4"/>
    <w:rsid w:val="00690A4D"/>
    <w:rsid w:val="00691F34"/>
    <w:rsid w:val="006A3956"/>
    <w:rsid w:val="006B0DC3"/>
    <w:rsid w:val="006B1792"/>
    <w:rsid w:val="006B5B49"/>
    <w:rsid w:val="006B6B7A"/>
    <w:rsid w:val="006C33B2"/>
    <w:rsid w:val="006C3659"/>
    <w:rsid w:val="006C651C"/>
    <w:rsid w:val="006D0611"/>
    <w:rsid w:val="006D4E36"/>
    <w:rsid w:val="006D6523"/>
    <w:rsid w:val="006D721C"/>
    <w:rsid w:val="006F17F3"/>
    <w:rsid w:val="007026FB"/>
    <w:rsid w:val="00703993"/>
    <w:rsid w:val="007078DB"/>
    <w:rsid w:val="007118CB"/>
    <w:rsid w:val="007175D6"/>
    <w:rsid w:val="00741370"/>
    <w:rsid w:val="00746D30"/>
    <w:rsid w:val="0075201E"/>
    <w:rsid w:val="00755103"/>
    <w:rsid w:val="00755A29"/>
    <w:rsid w:val="00763F4D"/>
    <w:rsid w:val="00764763"/>
    <w:rsid w:val="00770C00"/>
    <w:rsid w:val="007715DB"/>
    <w:rsid w:val="007745C2"/>
    <w:rsid w:val="007A08D3"/>
    <w:rsid w:val="007C2169"/>
    <w:rsid w:val="007C2D4D"/>
    <w:rsid w:val="007C393C"/>
    <w:rsid w:val="007E083B"/>
    <w:rsid w:val="007E5E71"/>
    <w:rsid w:val="007F3B02"/>
    <w:rsid w:val="007F4004"/>
    <w:rsid w:val="007F508C"/>
    <w:rsid w:val="008055B8"/>
    <w:rsid w:val="00807AB7"/>
    <w:rsid w:val="00810421"/>
    <w:rsid w:val="00811B6A"/>
    <w:rsid w:val="008121BC"/>
    <w:rsid w:val="00812E0B"/>
    <w:rsid w:val="00813837"/>
    <w:rsid w:val="008340F8"/>
    <w:rsid w:val="0083463A"/>
    <w:rsid w:val="00841FBD"/>
    <w:rsid w:val="00845D23"/>
    <w:rsid w:val="008518D6"/>
    <w:rsid w:val="00862D4F"/>
    <w:rsid w:val="00873541"/>
    <w:rsid w:val="00877C2A"/>
    <w:rsid w:val="00877FF7"/>
    <w:rsid w:val="008805DE"/>
    <w:rsid w:val="008916AD"/>
    <w:rsid w:val="008A6B4D"/>
    <w:rsid w:val="008A7916"/>
    <w:rsid w:val="008B26F5"/>
    <w:rsid w:val="008B5D43"/>
    <w:rsid w:val="008C2BA9"/>
    <w:rsid w:val="008C7232"/>
    <w:rsid w:val="008C7CFD"/>
    <w:rsid w:val="008D281C"/>
    <w:rsid w:val="008D5AC9"/>
    <w:rsid w:val="008D6A8E"/>
    <w:rsid w:val="008E5A3D"/>
    <w:rsid w:val="00906502"/>
    <w:rsid w:val="0091468B"/>
    <w:rsid w:val="00915471"/>
    <w:rsid w:val="009313E1"/>
    <w:rsid w:val="00940AAB"/>
    <w:rsid w:val="009471BC"/>
    <w:rsid w:val="0095576B"/>
    <w:rsid w:val="00966579"/>
    <w:rsid w:val="00967024"/>
    <w:rsid w:val="00981EB9"/>
    <w:rsid w:val="00985F9F"/>
    <w:rsid w:val="00993F5B"/>
    <w:rsid w:val="0099625F"/>
    <w:rsid w:val="009A331C"/>
    <w:rsid w:val="009A6A9E"/>
    <w:rsid w:val="009B4AC8"/>
    <w:rsid w:val="009B4F38"/>
    <w:rsid w:val="009B7EEC"/>
    <w:rsid w:val="009C5E65"/>
    <w:rsid w:val="009D6722"/>
    <w:rsid w:val="009E422C"/>
    <w:rsid w:val="009F1ADA"/>
    <w:rsid w:val="009F7B5D"/>
    <w:rsid w:val="00A03A8F"/>
    <w:rsid w:val="00A07A10"/>
    <w:rsid w:val="00A105F6"/>
    <w:rsid w:val="00A15187"/>
    <w:rsid w:val="00A330C4"/>
    <w:rsid w:val="00A3409E"/>
    <w:rsid w:val="00A37D8A"/>
    <w:rsid w:val="00A41AF0"/>
    <w:rsid w:val="00A4499E"/>
    <w:rsid w:val="00A523B9"/>
    <w:rsid w:val="00A554FD"/>
    <w:rsid w:val="00A57955"/>
    <w:rsid w:val="00A61C46"/>
    <w:rsid w:val="00A64E4B"/>
    <w:rsid w:val="00A75E10"/>
    <w:rsid w:val="00A76980"/>
    <w:rsid w:val="00A851BB"/>
    <w:rsid w:val="00A96F5C"/>
    <w:rsid w:val="00AA11C1"/>
    <w:rsid w:val="00AB23E2"/>
    <w:rsid w:val="00AB4E04"/>
    <w:rsid w:val="00AB5542"/>
    <w:rsid w:val="00AB57F8"/>
    <w:rsid w:val="00AC1D72"/>
    <w:rsid w:val="00AC5138"/>
    <w:rsid w:val="00AD0A30"/>
    <w:rsid w:val="00AD718D"/>
    <w:rsid w:val="00AE66AF"/>
    <w:rsid w:val="00AF7922"/>
    <w:rsid w:val="00B03A34"/>
    <w:rsid w:val="00B11699"/>
    <w:rsid w:val="00B14833"/>
    <w:rsid w:val="00B33BEE"/>
    <w:rsid w:val="00B34BEE"/>
    <w:rsid w:val="00B46D9E"/>
    <w:rsid w:val="00B65AF5"/>
    <w:rsid w:val="00B7068C"/>
    <w:rsid w:val="00B77850"/>
    <w:rsid w:val="00B806FD"/>
    <w:rsid w:val="00B80D43"/>
    <w:rsid w:val="00B9040A"/>
    <w:rsid w:val="00B972A0"/>
    <w:rsid w:val="00BA082A"/>
    <w:rsid w:val="00BB5C01"/>
    <w:rsid w:val="00BB77E2"/>
    <w:rsid w:val="00BD3D66"/>
    <w:rsid w:val="00BE2059"/>
    <w:rsid w:val="00BE4F1A"/>
    <w:rsid w:val="00BE5881"/>
    <w:rsid w:val="00BF0EAC"/>
    <w:rsid w:val="00BF48E0"/>
    <w:rsid w:val="00C0714F"/>
    <w:rsid w:val="00C109EE"/>
    <w:rsid w:val="00C13734"/>
    <w:rsid w:val="00C2419C"/>
    <w:rsid w:val="00C3050A"/>
    <w:rsid w:val="00C35154"/>
    <w:rsid w:val="00C40A4B"/>
    <w:rsid w:val="00C4258A"/>
    <w:rsid w:val="00C43704"/>
    <w:rsid w:val="00C46DB7"/>
    <w:rsid w:val="00C742F9"/>
    <w:rsid w:val="00C817C5"/>
    <w:rsid w:val="00CA3333"/>
    <w:rsid w:val="00CA55FF"/>
    <w:rsid w:val="00CB4038"/>
    <w:rsid w:val="00CE155A"/>
    <w:rsid w:val="00CE5DC5"/>
    <w:rsid w:val="00CE63B0"/>
    <w:rsid w:val="00CF17BC"/>
    <w:rsid w:val="00CF5144"/>
    <w:rsid w:val="00D04D6D"/>
    <w:rsid w:val="00D05426"/>
    <w:rsid w:val="00D116B6"/>
    <w:rsid w:val="00D4236B"/>
    <w:rsid w:val="00D52A44"/>
    <w:rsid w:val="00D62544"/>
    <w:rsid w:val="00D864F5"/>
    <w:rsid w:val="00D86708"/>
    <w:rsid w:val="00D90413"/>
    <w:rsid w:val="00D97838"/>
    <w:rsid w:val="00DA0AA8"/>
    <w:rsid w:val="00DA3EDF"/>
    <w:rsid w:val="00DA40FB"/>
    <w:rsid w:val="00DB0CE7"/>
    <w:rsid w:val="00DB2497"/>
    <w:rsid w:val="00DC641A"/>
    <w:rsid w:val="00DD26C2"/>
    <w:rsid w:val="00DF661D"/>
    <w:rsid w:val="00E00BD1"/>
    <w:rsid w:val="00E10B57"/>
    <w:rsid w:val="00E12FA1"/>
    <w:rsid w:val="00E227C7"/>
    <w:rsid w:val="00E3522E"/>
    <w:rsid w:val="00E420B6"/>
    <w:rsid w:val="00E4649F"/>
    <w:rsid w:val="00E46CFF"/>
    <w:rsid w:val="00E52223"/>
    <w:rsid w:val="00E73869"/>
    <w:rsid w:val="00E85DE2"/>
    <w:rsid w:val="00E91AD2"/>
    <w:rsid w:val="00E94D33"/>
    <w:rsid w:val="00E979A0"/>
    <w:rsid w:val="00EA0E0B"/>
    <w:rsid w:val="00EA1BCE"/>
    <w:rsid w:val="00EC02F6"/>
    <w:rsid w:val="00EC5CEE"/>
    <w:rsid w:val="00EE6F6F"/>
    <w:rsid w:val="00EE7C71"/>
    <w:rsid w:val="00EF106F"/>
    <w:rsid w:val="00EF18B9"/>
    <w:rsid w:val="00EF3FA8"/>
    <w:rsid w:val="00EF5832"/>
    <w:rsid w:val="00F00802"/>
    <w:rsid w:val="00F13DE7"/>
    <w:rsid w:val="00F15BBD"/>
    <w:rsid w:val="00F34E01"/>
    <w:rsid w:val="00F4158D"/>
    <w:rsid w:val="00F41A02"/>
    <w:rsid w:val="00F44465"/>
    <w:rsid w:val="00F461E9"/>
    <w:rsid w:val="00F60BB8"/>
    <w:rsid w:val="00F631AC"/>
    <w:rsid w:val="00F704EE"/>
    <w:rsid w:val="00F70560"/>
    <w:rsid w:val="00F729F6"/>
    <w:rsid w:val="00F81245"/>
    <w:rsid w:val="00F840BF"/>
    <w:rsid w:val="00F9198C"/>
    <w:rsid w:val="00F93F05"/>
    <w:rsid w:val="00FA2AE8"/>
    <w:rsid w:val="00FB0D2D"/>
    <w:rsid w:val="00FB3B83"/>
    <w:rsid w:val="00FC6338"/>
    <w:rsid w:val="00FC70B9"/>
    <w:rsid w:val="00FD0EB3"/>
    <w:rsid w:val="00FD17C3"/>
    <w:rsid w:val="00FD2648"/>
    <w:rsid w:val="00FD5BF5"/>
    <w:rsid w:val="00FE59E3"/>
    <w:rsid w:val="00FF6D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3A99CD1"/>
  <w15:docId w15:val="{6D3EF153-AE24-4017-896D-25379386B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40BF"/>
    <w:pPr>
      <w:spacing w:after="160"/>
    </w:pPr>
    <w:rPr>
      <w:rFonts w:ascii="Arial" w:hAnsi="Arial"/>
      <w:sz w:val="22"/>
      <w:szCs w:val="24"/>
    </w:rPr>
  </w:style>
  <w:style w:type="paragraph" w:styleId="Heading1">
    <w:name w:val="heading 1"/>
    <w:basedOn w:val="Normal"/>
    <w:next w:val="Normal"/>
    <w:qFormat/>
    <w:rsid w:val="00FB0D2D"/>
    <w:pPr>
      <w:keepNext/>
      <w:outlineLvl w:val="0"/>
    </w:pPr>
    <w:rPr>
      <w:rFonts w:ascii="Arial Bold" w:hAnsi="Arial Bold"/>
      <w:b/>
      <w:sz w:val="28"/>
      <w:szCs w:val="28"/>
    </w:rPr>
  </w:style>
  <w:style w:type="paragraph" w:styleId="Heading2">
    <w:name w:val="heading 2"/>
    <w:basedOn w:val="Normal"/>
    <w:next w:val="Normal"/>
    <w:qFormat/>
    <w:rsid w:val="00FB0D2D"/>
    <w:pPr>
      <w:keepLines/>
      <w:spacing w:after="320"/>
      <w:outlineLvl w:val="1"/>
    </w:pPr>
    <w:rPr>
      <w:b/>
      <w:sz w:val="26"/>
    </w:rPr>
  </w:style>
  <w:style w:type="paragraph" w:styleId="Heading3">
    <w:name w:val="heading 3"/>
    <w:basedOn w:val="Normal"/>
    <w:next w:val="Normal"/>
    <w:qFormat/>
    <w:rsid w:val="00FB0D2D"/>
    <w:pPr>
      <w:keepLines/>
      <w:spacing w:before="60" w:after="120"/>
      <w:outlineLvl w:val="2"/>
    </w:pPr>
    <w:rPr>
      <w:b/>
    </w:rPr>
  </w:style>
  <w:style w:type="paragraph" w:styleId="Heading4">
    <w:name w:val="heading 4"/>
    <w:basedOn w:val="Normal"/>
    <w:next w:val="Normal"/>
    <w:qFormat/>
    <w:rsid w:val="00FB0D2D"/>
    <w:pPr>
      <w:keepNext/>
      <w:spacing w:before="60" w:after="120"/>
      <w:outlineLvl w:val="3"/>
    </w:pPr>
    <w:rPr>
      <w:b/>
    </w:rPr>
  </w:style>
  <w:style w:type="paragraph" w:styleId="Heading5">
    <w:name w:val="heading 5"/>
    <w:basedOn w:val="Normal"/>
    <w:next w:val="Normal"/>
    <w:qFormat/>
    <w:rsid w:val="00FB0D2D"/>
    <w:pPr>
      <w:keepNext/>
      <w:spacing w:before="60" w:after="320"/>
      <w:outlineLvl w:val="4"/>
    </w:pPr>
    <w:rPr>
      <w:rFonts w:ascii="Arial Bold" w:hAnsi="Arial Bold"/>
      <w:b/>
      <w:sz w:val="26"/>
      <w:szCs w:val="26"/>
      <w:u w:val="single"/>
    </w:rPr>
  </w:style>
  <w:style w:type="paragraph" w:styleId="Heading6">
    <w:name w:val="heading 6"/>
    <w:basedOn w:val="Normal"/>
    <w:next w:val="Normal"/>
    <w:qFormat/>
    <w:rsid w:val="00FB0D2D"/>
    <w:pPr>
      <w:keepNext/>
      <w:spacing w:before="60"/>
      <w:outlineLvl w:val="5"/>
    </w:pPr>
    <w:rPr>
      <w:rFonts w:ascii="Arial Bold" w:hAnsi="Arial Bold"/>
      <w:b/>
      <w:u w:val="single"/>
    </w:rPr>
  </w:style>
  <w:style w:type="paragraph" w:styleId="Heading7">
    <w:name w:val="heading 7"/>
    <w:basedOn w:val="Normal"/>
    <w:next w:val="Normal"/>
    <w:qFormat/>
    <w:rsid w:val="00FB0D2D"/>
    <w:pPr>
      <w:keepNext/>
      <w:spacing w:before="60" w:after="320"/>
      <w:outlineLvl w:val="6"/>
    </w:pPr>
    <w:rPr>
      <w:rFonts w:ascii="Arial Bold" w:hAnsi="Arial Bold"/>
      <w:b/>
      <w:i/>
      <w:sz w:val="26"/>
      <w:szCs w:val="26"/>
    </w:rPr>
  </w:style>
  <w:style w:type="paragraph" w:styleId="Heading8">
    <w:name w:val="heading 8"/>
    <w:basedOn w:val="Normal"/>
    <w:next w:val="Normal"/>
    <w:qFormat/>
    <w:rsid w:val="00FB0D2D"/>
    <w:pPr>
      <w:keepNext/>
      <w:spacing w:before="60"/>
      <w:outlineLvl w:val="7"/>
    </w:pPr>
    <w:rPr>
      <w:rFonts w:ascii="Arial Bold" w:hAnsi="Arial Bold"/>
      <w:b/>
      <w:i/>
    </w:rPr>
  </w:style>
  <w:style w:type="paragraph" w:styleId="Heading9">
    <w:name w:val="heading 9"/>
    <w:basedOn w:val="Normal"/>
    <w:next w:val="Normal"/>
    <w:qFormat/>
    <w:rsid w:val="00FB0D2D"/>
    <w:pPr>
      <w:keepNext/>
      <w:spacing w:before="60"/>
      <w:outlineLvl w:val="8"/>
    </w:pPr>
    <w:rPr>
      <w:rFonts w:ascii="Arial Bold" w:hAnsi="Arial Bold"/>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HeadingMain">
    <w:name w:val="CMHeading Main"/>
    <w:next w:val="Normal"/>
    <w:rsid w:val="00FB0D2D"/>
    <w:pPr>
      <w:spacing w:before="120" w:after="160"/>
      <w:jc w:val="center"/>
    </w:pPr>
    <w:rPr>
      <w:rFonts w:ascii="Arial" w:hAnsi="Arial"/>
      <w:b/>
      <w:sz w:val="28"/>
      <w:szCs w:val="28"/>
    </w:rPr>
  </w:style>
  <w:style w:type="paragraph" w:customStyle="1" w:styleId="CMHeading12">
    <w:name w:val="CMHeading12"/>
    <w:basedOn w:val="Normal"/>
    <w:next w:val="Normal"/>
    <w:rsid w:val="00FB0D2D"/>
    <w:rPr>
      <w:b/>
    </w:rPr>
  </w:style>
  <w:style w:type="paragraph" w:customStyle="1" w:styleId="CMHeading13">
    <w:name w:val="CMHeading13"/>
    <w:basedOn w:val="Normal"/>
    <w:rsid w:val="00FB0D2D"/>
    <w:rPr>
      <w:rFonts w:ascii="Arial Bold" w:hAnsi="Arial Bold"/>
      <w:b/>
      <w:sz w:val="26"/>
      <w:szCs w:val="26"/>
    </w:rPr>
  </w:style>
  <w:style w:type="paragraph" w:customStyle="1" w:styleId="CMIndexHeading12">
    <w:name w:val="CMIndexHeading12"/>
    <w:basedOn w:val="CMHeading12"/>
    <w:rsid w:val="00FB0D2D"/>
    <w:pPr>
      <w:tabs>
        <w:tab w:val="left" w:pos="1701"/>
      </w:tabs>
      <w:ind w:left="1701" w:hanging="1701"/>
    </w:pPr>
    <w:rPr>
      <w:szCs w:val="20"/>
    </w:rPr>
  </w:style>
  <w:style w:type="paragraph" w:customStyle="1" w:styleId="CMMHeading11">
    <w:name w:val="CMMHeading11"/>
    <w:basedOn w:val="Normal"/>
    <w:next w:val="Normal"/>
    <w:rsid w:val="00FB0D2D"/>
    <w:pPr>
      <w:spacing w:before="60"/>
    </w:pPr>
    <w:rPr>
      <w:rFonts w:ascii="Arial Bold" w:hAnsi="Arial Bold"/>
      <w:b/>
      <w:szCs w:val="22"/>
    </w:rPr>
  </w:style>
  <w:style w:type="paragraph" w:customStyle="1" w:styleId="CMMHeading12">
    <w:name w:val="CMMHeading12"/>
    <w:basedOn w:val="Normal"/>
    <w:next w:val="Normal"/>
    <w:rsid w:val="00FB0D2D"/>
    <w:pPr>
      <w:spacing w:before="60"/>
    </w:pPr>
    <w:rPr>
      <w:b/>
    </w:rPr>
  </w:style>
  <w:style w:type="paragraph" w:customStyle="1" w:styleId="CMOrdHeading13">
    <w:name w:val="CMOrdHeading13"/>
    <w:basedOn w:val="Normal"/>
    <w:next w:val="Normal"/>
    <w:rsid w:val="00FB0D2D"/>
    <w:pPr>
      <w:spacing w:before="60"/>
    </w:pPr>
    <w:rPr>
      <w:rFonts w:ascii="Arial Bold" w:hAnsi="Arial Bold"/>
      <w:b/>
      <w:sz w:val="26"/>
      <w:szCs w:val="26"/>
    </w:rPr>
  </w:style>
  <w:style w:type="paragraph" w:customStyle="1" w:styleId="CMRHeading11B8">
    <w:name w:val="CMRHeading11B8"/>
    <w:basedOn w:val="Normal"/>
    <w:next w:val="Normal"/>
    <w:rsid w:val="00FB0D2D"/>
    <w:pPr>
      <w:spacing w:before="160"/>
    </w:pPr>
    <w:rPr>
      <w:b/>
      <w:szCs w:val="20"/>
    </w:rPr>
  </w:style>
  <w:style w:type="paragraph" w:customStyle="1" w:styleId="CMRHeading11I">
    <w:name w:val="CMRHeading11I"/>
    <w:basedOn w:val="CMRHeading11B8"/>
    <w:rsid w:val="00FB0D2D"/>
    <w:pPr>
      <w:spacing w:before="0"/>
    </w:pPr>
    <w:rPr>
      <w:rFonts w:ascii="Arial Bold" w:hAnsi="Arial Bold"/>
      <w:i/>
      <w:szCs w:val="22"/>
    </w:rPr>
  </w:style>
  <w:style w:type="paragraph" w:customStyle="1" w:styleId="CMTextNoS">
    <w:name w:val="CMTextNoS"/>
    <w:basedOn w:val="Normal"/>
    <w:rsid w:val="00FB0D2D"/>
    <w:rPr>
      <w:szCs w:val="20"/>
    </w:rPr>
  </w:style>
  <w:style w:type="paragraph" w:customStyle="1" w:styleId="CMTextR">
    <w:name w:val="CMTextR"/>
    <w:basedOn w:val="Normal"/>
    <w:rsid w:val="00FB0D2D"/>
    <w:pPr>
      <w:jc w:val="right"/>
    </w:pPr>
    <w:rPr>
      <w:szCs w:val="20"/>
    </w:rPr>
  </w:style>
  <w:style w:type="paragraph" w:styleId="Date">
    <w:name w:val="Date"/>
    <w:basedOn w:val="Normal"/>
    <w:next w:val="Normal"/>
    <w:rsid w:val="00FB0D2D"/>
    <w:pPr>
      <w:spacing w:after="480"/>
    </w:pPr>
  </w:style>
  <w:style w:type="paragraph" w:customStyle="1" w:styleId="Dear">
    <w:name w:val="Dear"/>
    <w:next w:val="Normal"/>
    <w:rsid w:val="00FB0D2D"/>
    <w:pPr>
      <w:spacing w:before="320" w:after="160"/>
    </w:pPr>
    <w:rPr>
      <w:rFonts w:ascii="Arial" w:hAnsi="Arial"/>
      <w:sz w:val="22"/>
    </w:rPr>
  </w:style>
  <w:style w:type="paragraph" w:styleId="Footer">
    <w:name w:val="footer"/>
    <w:basedOn w:val="Normal"/>
    <w:next w:val="Normal"/>
    <w:rsid w:val="00FB0D2D"/>
    <w:pPr>
      <w:spacing w:before="60" w:after="120"/>
    </w:pPr>
    <w:rPr>
      <w:b/>
      <w:i/>
      <w:sz w:val="18"/>
    </w:rPr>
  </w:style>
  <w:style w:type="paragraph" w:customStyle="1" w:styleId="FooterEl">
    <w:name w:val="FooterEl"/>
    <w:basedOn w:val="Footer"/>
    <w:rsid w:val="00FB0D2D"/>
    <w:pPr>
      <w:spacing w:before="20" w:after="0"/>
      <w:jc w:val="center"/>
    </w:pPr>
    <w:rPr>
      <w:b w:val="0"/>
      <w:i w:val="0"/>
      <w:szCs w:val="22"/>
    </w:rPr>
  </w:style>
  <w:style w:type="paragraph" w:customStyle="1" w:styleId="FooterLMCC">
    <w:name w:val="FooterLMCC"/>
    <w:basedOn w:val="Footer"/>
    <w:next w:val="Footer"/>
    <w:rsid w:val="00FB0D2D"/>
    <w:pPr>
      <w:spacing w:before="0" w:after="0"/>
    </w:pPr>
    <w:rPr>
      <w:b w:val="0"/>
      <w:i w:val="0"/>
      <w:sz w:val="16"/>
      <w:szCs w:val="20"/>
    </w:rPr>
  </w:style>
  <w:style w:type="paragraph" w:customStyle="1" w:styleId="GMFooter">
    <w:name w:val="GMFooter"/>
    <w:basedOn w:val="Normal"/>
    <w:rsid w:val="00FB0D2D"/>
    <w:pPr>
      <w:spacing w:after="60"/>
    </w:pPr>
    <w:rPr>
      <w:rFonts w:ascii="Arial Bold" w:hAnsi="Arial Bold"/>
      <w:b/>
      <w:i/>
      <w:noProof/>
      <w:sz w:val="16"/>
      <w:szCs w:val="16"/>
    </w:rPr>
  </w:style>
  <w:style w:type="paragraph" w:styleId="Header">
    <w:name w:val="header"/>
    <w:rsid w:val="00FB0D2D"/>
    <w:pPr>
      <w:spacing w:after="160"/>
    </w:pPr>
    <w:rPr>
      <w:rFonts w:ascii="Arial" w:hAnsi="Arial"/>
      <w:sz w:val="22"/>
    </w:rPr>
  </w:style>
  <w:style w:type="paragraph" w:customStyle="1" w:styleId="HeadingMain">
    <w:name w:val="Heading Main"/>
    <w:next w:val="Normal"/>
    <w:rsid w:val="00FB0D2D"/>
    <w:pPr>
      <w:spacing w:before="120" w:after="160"/>
      <w:jc w:val="center"/>
    </w:pPr>
    <w:rPr>
      <w:rFonts w:ascii="Arial" w:hAnsi="Arial"/>
      <w:b/>
      <w:i/>
      <w:sz w:val="28"/>
    </w:rPr>
  </w:style>
  <w:style w:type="paragraph" w:customStyle="1" w:styleId="LMCCHeader">
    <w:name w:val="LMCCHeader"/>
    <w:basedOn w:val="Normal"/>
    <w:rsid w:val="00FB0D2D"/>
    <w:pPr>
      <w:spacing w:after="60"/>
    </w:pPr>
    <w:rPr>
      <w:sz w:val="20"/>
    </w:rPr>
  </w:style>
  <w:style w:type="paragraph" w:customStyle="1" w:styleId="NameA">
    <w:name w:val="NameA"/>
    <w:basedOn w:val="Normal"/>
    <w:rsid w:val="00A75E10"/>
    <w:pPr>
      <w:spacing w:after="0"/>
    </w:pPr>
  </w:style>
  <w:style w:type="paragraph" w:customStyle="1" w:styleId="NoHeading1">
    <w:name w:val="No Heading 1"/>
    <w:basedOn w:val="Heading1"/>
    <w:next w:val="Normal"/>
    <w:rsid w:val="00FB0D2D"/>
    <w:pPr>
      <w:numPr>
        <w:numId w:val="4"/>
      </w:numPr>
      <w:spacing w:before="120" w:after="240"/>
    </w:pPr>
  </w:style>
  <w:style w:type="paragraph" w:customStyle="1" w:styleId="NoHeading2">
    <w:name w:val="No Heading 2"/>
    <w:basedOn w:val="Heading2"/>
    <w:next w:val="Normal"/>
    <w:rsid w:val="00FB0D2D"/>
    <w:pPr>
      <w:numPr>
        <w:ilvl w:val="1"/>
        <w:numId w:val="4"/>
      </w:numPr>
    </w:pPr>
    <w:rPr>
      <w:szCs w:val="20"/>
    </w:rPr>
  </w:style>
  <w:style w:type="paragraph" w:customStyle="1" w:styleId="NoHeading3">
    <w:name w:val="No Heading 3"/>
    <w:basedOn w:val="Heading3"/>
    <w:next w:val="Normal"/>
    <w:rsid w:val="00FB0D2D"/>
    <w:pPr>
      <w:numPr>
        <w:ilvl w:val="2"/>
        <w:numId w:val="4"/>
      </w:numPr>
    </w:pPr>
  </w:style>
  <w:style w:type="paragraph" w:customStyle="1" w:styleId="NoHeading4">
    <w:name w:val="No Heading 4"/>
    <w:basedOn w:val="Heading4"/>
    <w:next w:val="Normal"/>
    <w:rsid w:val="00FB0D2D"/>
    <w:pPr>
      <w:numPr>
        <w:ilvl w:val="3"/>
        <w:numId w:val="4"/>
      </w:numPr>
    </w:pPr>
    <w:rPr>
      <w:szCs w:val="20"/>
    </w:rPr>
  </w:style>
  <w:style w:type="paragraph" w:styleId="NormalIndent">
    <w:name w:val="Normal Indent"/>
    <w:rsid w:val="00FB0D2D"/>
    <w:pPr>
      <w:spacing w:after="160"/>
      <w:ind w:left="567"/>
    </w:pPr>
    <w:rPr>
      <w:rFonts w:ascii="Arial" w:hAnsi="Arial"/>
      <w:sz w:val="22"/>
    </w:rPr>
  </w:style>
  <w:style w:type="paragraph" w:customStyle="1" w:styleId="NormalItalic">
    <w:name w:val="Normal Italic"/>
    <w:basedOn w:val="Normal"/>
    <w:next w:val="Normal"/>
    <w:rsid w:val="00FB0D2D"/>
    <w:rPr>
      <w:i/>
      <w:szCs w:val="22"/>
    </w:rPr>
  </w:style>
  <w:style w:type="paragraph" w:customStyle="1" w:styleId="Pathway10">
    <w:name w:val="Pathway10"/>
    <w:basedOn w:val="Normal"/>
    <w:rsid w:val="00FB0D2D"/>
    <w:pPr>
      <w:spacing w:after="60"/>
    </w:pPr>
    <w:rPr>
      <w:rFonts w:cs="Arial"/>
      <w:sz w:val="20"/>
      <w:szCs w:val="20"/>
    </w:rPr>
  </w:style>
  <w:style w:type="paragraph" w:customStyle="1" w:styleId="Pathway10B">
    <w:name w:val="Pathway10B"/>
    <w:basedOn w:val="Pathway10"/>
    <w:rsid w:val="00FB0D2D"/>
    <w:rPr>
      <w:b/>
    </w:rPr>
  </w:style>
  <w:style w:type="paragraph" w:customStyle="1" w:styleId="PathwayB">
    <w:name w:val="PathwayB"/>
    <w:basedOn w:val="Normal"/>
    <w:rsid w:val="00FB0D2D"/>
    <w:rPr>
      <w:rFonts w:cs="Arial"/>
      <w:b/>
      <w:szCs w:val="22"/>
    </w:rPr>
  </w:style>
  <w:style w:type="paragraph" w:customStyle="1" w:styleId="PathwayConda">
    <w:name w:val="PathwayConda"/>
    <w:basedOn w:val="Normal"/>
    <w:rsid w:val="00FB0D2D"/>
    <w:pPr>
      <w:numPr>
        <w:ilvl w:val="1"/>
        <w:numId w:val="5"/>
      </w:numPr>
    </w:pPr>
    <w:rPr>
      <w:rFonts w:ascii="Arial Bold" w:hAnsi="Arial Bold"/>
      <w:b/>
      <w:szCs w:val="22"/>
    </w:rPr>
  </w:style>
  <w:style w:type="paragraph" w:customStyle="1" w:styleId="PathwayCondNo">
    <w:name w:val="PathwayCondNo"/>
    <w:basedOn w:val="Normal"/>
    <w:next w:val="Normal"/>
    <w:rsid w:val="00FB0D2D"/>
    <w:pPr>
      <w:numPr>
        <w:numId w:val="6"/>
      </w:numPr>
    </w:pPr>
    <w:rPr>
      <w:rFonts w:cs="Arial"/>
      <w:b/>
      <w:szCs w:val="22"/>
    </w:rPr>
  </w:style>
  <w:style w:type="paragraph" w:customStyle="1" w:styleId="PathwayCondNo1">
    <w:name w:val="PathwayCondNo1"/>
    <w:basedOn w:val="PathwayCondNo"/>
    <w:next w:val="Normal"/>
    <w:rsid w:val="00FB0D2D"/>
    <w:pPr>
      <w:numPr>
        <w:numId w:val="7"/>
      </w:numPr>
    </w:pPr>
    <w:rPr>
      <w:b w:val="0"/>
    </w:rPr>
  </w:style>
  <w:style w:type="paragraph" w:customStyle="1" w:styleId="PathwayH1">
    <w:name w:val="PathwayH1"/>
    <w:basedOn w:val="Normal"/>
    <w:next w:val="Normal"/>
    <w:rsid w:val="00FB0D2D"/>
    <w:pPr>
      <w:spacing w:before="120"/>
      <w:jc w:val="center"/>
    </w:pPr>
    <w:rPr>
      <w:rFonts w:cs="Arial"/>
      <w:b/>
      <w:szCs w:val="20"/>
    </w:rPr>
  </w:style>
  <w:style w:type="paragraph" w:customStyle="1" w:styleId="PathwayH2">
    <w:name w:val="PathwayH2"/>
    <w:basedOn w:val="Normal"/>
    <w:next w:val="Normal"/>
    <w:rsid w:val="00FB0D2D"/>
    <w:pPr>
      <w:spacing w:before="60" w:after="120"/>
      <w:jc w:val="center"/>
    </w:pPr>
    <w:rPr>
      <w:rFonts w:cs="Arial"/>
      <w:b/>
      <w:szCs w:val="20"/>
    </w:rPr>
  </w:style>
  <w:style w:type="paragraph" w:customStyle="1" w:styleId="PathwayH3">
    <w:name w:val="PathwayH3"/>
    <w:basedOn w:val="Normal"/>
    <w:next w:val="Normal"/>
    <w:rsid w:val="00FB0D2D"/>
    <w:pPr>
      <w:spacing w:before="60" w:after="240"/>
    </w:pPr>
    <w:rPr>
      <w:rFonts w:cs="Arial"/>
      <w:b/>
      <w:sz w:val="24"/>
    </w:rPr>
  </w:style>
  <w:style w:type="paragraph" w:customStyle="1" w:styleId="PathwayHeadingC">
    <w:name w:val="PathwayHeadingC"/>
    <w:basedOn w:val="Normal"/>
    <w:next w:val="Normal"/>
    <w:rsid w:val="00FB0D2D"/>
    <w:pPr>
      <w:spacing w:after="60"/>
      <w:jc w:val="center"/>
    </w:pPr>
    <w:rPr>
      <w:rFonts w:cs="Arial"/>
      <w:b/>
      <w:sz w:val="32"/>
      <w:szCs w:val="32"/>
    </w:rPr>
  </w:style>
  <w:style w:type="paragraph" w:customStyle="1" w:styleId="PathwaySH1">
    <w:name w:val="PathwaySH1"/>
    <w:basedOn w:val="Normal"/>
    <w:next w:val="Normal"/>
    <w:rsid w:val="00FB0D2D"/>
    <w:pPr>
      <w:spacing w:before="240" w:after="60"/>
    </w:pPr>
    <w:rPr>
      <w:rFonts w:cs="Arial"/>
      <w:b/>
      <w:szCs w:val="22"/>
    </w:rPr>
  </w:style>
  <w:style w:type="paragraph" w:customStyle="1" w:styleId="PathwaySH2">
    <w:name w:val="PathwaySH2"/>
    <w:basedOn w:val="Normal"/>
    <w:next w:val="Normal"/>
    <w:rsid w:val="00FB0D2D"/>
    <w:pPr>
      <w:spacing w:after="240"/>
    </w:pPr>
    <w:rPr>
      <w:rFonts w:cs="Arial"/>
      <w:b/>
      <w:szCs w:val="22"/>
    </w:rPr>
  </w:style>
  <w:style w:type="paragraph" w:customStyle="1" w:styleId="PathwaySH3">
    <w:name w:val="PathwaySH3"/>
    <w:basedOn w:val="Normal"/>
    <w:next w:val="Normal"/>
    <w:rsid w:val="00FB0D2D"/>
    <w:pPr>
      <w:spacing w:before="60" w:after="60"/>
    </w:pPr>
    <w:rPr>
      <w:rFonts w:cs="Arial"/>
      <w:b/>
      <w:szCs w:val="22"/>
    </w:rPr>
  </w:style>
  <w:style w:type="paragraph" w:customStyle="1" w:styleId="PathwayZonea">
    <w:name w:val="PathwayZonea"/>
    <w:basedOn w:val="Normal"/>
    <w:rsid w:val="00FB0D2D"/>
    <w:pPr>
      <w:numPr>
        <w:numId w:val="8"/>
      </w:numPr>
    </w:pPr>
    <w:rPr>
      <w:rFonts w:cs="Arial"/>
      <w:szCs w:val="22"/>
    </w:rPr>
  </w:style>
  <w:style w:type="paragraph" w:customStyle="1" w:styleId="Re">
    <w:name w:val="Re"/>
    <w:next w:val="Normal"/>
    <w:rsid w:val="00FB0D2D"/>
    <w:pPr>
      <w:spacing w:before="320" w:after="320"/>
    </w:pPr>
    <w:rPr>
      <w:rFonts w:ascii="Arial" w:hAnsi="Arial"/>
      <w:b/>
      <w:sz w:val="22"/>
      <w:szCs w:val="22"/>
    </w:rPr>
  </w:style>
  <w:style w:type="paragraph" w:customStyle="1" w:styleId="Report1">
    <w:name w:val="Report 1"/>
    <w:basedOn w:val="Normal"/>
    <w:rsid w:val="00FB0D2D"/>
    <w:pPr>
      <w:numPr>
        <w:numId w:val="9"/>
      </w:numPr>
      <w:spacing w:after="120"/>
    </w:pPr>
  </w:style>
  <w:style w:type="paragraph" w:customStyle="1" w:styleId="ReportA">
    <w:name w:val="Report A"/>
    <w:basedOn w:val="Normal"/>
    <w:rsid w:val="00FB0D2D"/>
    <w:pPr>
      <w:numPr>
        <w:numId w:val="10"/>
      </w:numPr>
      <w:spacing w:after="120"/>
    </w:pPr>
  </w:style>
  <w:style w:type="paragraph" w:customStyle="1" w:styleId="ReportHeading">
    <w:name w:val="Report Heading"/>
    <w:basedOn w:val="Normal"/>
    <w:next w:val="Normal"/>
    <w:rsid w:val="00FB0D2D"/>
    <w:pPr>
      <w:spacing w:before="160"/>
    </w:pPr>
    <w:rPr>
      <w:b/>
      <w:szCs w:val="22"/>
    </w:rPr>
  </w:style>
  <w:style w:type="paragraph" w:customStyle="1" w:styleId="ReportHeading1">
    <w:name w:val="Report Heading 1"/>
    <w:basedOn w:val="Normal"/>
    <w:next w:val="Normal"/>
    <w:rsid w:val="00FB0D2D"/>
    <w:pPr>
      <w:numPr>
        <w:numId w:val="11"/>
      </w:numPr>
      <w:spacing w:after="120"/>
    </w:pPr>
  </w:style>
  <w:style w:type="paragraph" w:customStyle="1" w:styleId="ReportHeadingA">
    <w:name w:val="Report Heading A"/>
    <w:basedOn w:val="Normal"/>
    <w:next w:val="Normal"/>
    <w:rsid w:val="00FB0D2D"/>
    <w:pPr>
      <w:numPr>
        <w:numId w:val="12"/>
      </w:numPr>
      <w:spacing w:after="120"/>
    </w:pPr>
  </w:style>
  <w:style w:type="paragraph" w:customStyle="1" w:styleId="ReportList">
    <w:name w:val="Report List"/>
    <w:basedOn w:val="Normal"/>
    <w:rsid w:val="00FB0D2D"/>
    <w:pPr>
      <w:spacing w:after="120"/>
    </w:pPr>
  </w:style>
  <w:style w:type="paragraph" w:styleId="Signature">
    <w:name w:val="Signature"/>
    <w:next w:val="Normal"/>
    <w:rsid w:val="00FB0D2D"/>
    <w:pPr>
      <w:spacing w:before="1000"/>
    </w:pPr>
    <w:rPr>
      <w:rFonts w:ascii="Arial" w:hAnsi="Arial"/>
      <w:noProof/>
      <w:sz w:val="22"/>
    </w:rPr>
  </w:style>
  <w:style w:type="paragraph" w:customStyle="1" w:styleId="SignatureB">
    <w:name w:val="SignatureB"/>
    <w:basedOn w:val="Signature"/>
    <w:next w:val="Normal"/>
    <w:rsid w:val="00FB0D2D"/>
    <w:pPr>
      <w:spacing w:before="0"/>
    </w:pPr>
    <w:rPr>
      <w:b/>
      <w:bCs/>
    </w:rPr>
  </w:style>
  <w:style w:type="paragraph" w:customStyle="1" w:styleId="TenderText">
    <w:name w:val="Tender Text"/>
    <w:basedOn w:val="Normal"/>
    <w:rsid w:val="00FB0D2D"/>
    <w:pPr>
      <w:tabs>
        <w:tab w:val="left" w:pos="426"/>
      </w:tabs>
      <w:spacing w:after="60"/>
      <w:jc w:val="both"/>
    </w:pPr>
    <w:rPr>
      <w:rFonts w:ascii="Tahoma" w:hAnsi="Tahoma"/>
      <w:sz w:val="18"/>
      <w:szCs w:val="20"/>
    </w:rPr>
  </w:style>
  <w:style w:type="paragraph" w:styleId="TOAHeading">
    <w:name w:val="toa heading"/>
    <w:basedOn w:val="Normal"/>
    <w:next w:val="Normal"/>
    <w:semiHidden/>
    <w:rsid w:val="00FB0D2D"/>
    <w:rPr>
      <w:b/>
      <w:sz w:val="24"/>
    </w:rPr>
  </w:style>
  <w:style w:type="paragraph" w:styleId="TOC2">
    <w:name w:val="toc 2"/>
    <w:basedOn w:val="Normal"/>
    <w:next w:val="Normal"/>
    <w:semiHidden/>
    <w:rsid w:val="00FB0D2D"/>
    <w:pPr>
      <w:tabs>
        <w:tab w:val="right" w:leader="dot" w:pos="8778"/>
      </w:tabs>
      <w:spacing w:after="0"/>
      <w:ind w:left="1304" w:hanging="1304"/>
    </w:pPr>
    <w:rPr>
      <w:sz w:val="20"/>
      <w:szCs w:val="20"/>
    </w:rPr>
  </w:style>
  <w:style w:type="paragraph" w:customStyle="1" w:styleId="NormalNoSpaceAfter">
    <w:name w:val="NormalNoSpaceAfter"/>
    <w:basedOn w:val="Normal"/>
    <w:rsid w:val="00A75E10"/>
    <w:pPr>
      <w:spacing w:after="0"/>
    </w:pPr>
  </w:style>
  <w:style w:type="character" w:styleId="PageNumber">
    <w:name w:val="page number"/>
    <w:basedOn w:val="DefaultParagraphFont"/>
    <w:rsid w:val="004D254D"/>
  </w:style>
  <w:style w:type="paragraph" w:customStyle="1" w:styleId="ReportHelpText">
    <w:name w:val="ReportHelpText"/>
    <w:basedOn w:val="Normal"/>
    <w:next w:val="Normal"/>
    <w:rsid w:val="004D254D"/>
    <w:rPr>
      <w:i/>
      <w:color w:val="0000FF"/>
      <w:sz w:val="20"/>
    </w:rPr>
  </w:style>
  <w:style w:type="paragraph" w:styleId="ListParagraph">
    <w:name w:val="List Paragraph"/>
    <w:basedOn w:val="Normal"/>
    <w:uiPriority w:val="34"/>
    <w:qFormat/>
    <w:rsid w:val="00F840BF"/>
    <w:pPr>
      <w:ind w:left="720"/>
    </w:pPr>
    <w:rPr>
      <w:rFonts w:eastAsia="Calibri"/>
      <w:szCs w:val="22"/>
      <w:lang w:eastAsia="en-US"/>
    </w:rPr>
  </w:style>
  <w:style w:type="character" w:styleId="PlaceholderText">
    <w:name w:val="Placeholder Text"/>
    <w:basedOn w:val="DefaultParagraphFont"/>
    <w:uiPriority w:val="99"/>
    <w:semiHidden/>
    <w:rsid w:val="00F00802"/>
    <w:rPr>
      <w:color w:val="808080"/>
    </w:rPr>
  </w:style>
  <w:style w:type="paragraph" w:customStyle="1" w:styleId="ICRecList1">
    <w:name w:val="IC_RecList_1"/>
    <w:basedOn w:val="Normal"/>
    <w:qFormat/>
    <w:rsid w:val="004B373C"/>
    <w:pPr>
      <w:numPr>
        <w:numId w:val="14"/>
      </w:numPr>
      <w:tabs>
        <w:tab w:val="left" w:pos="567"/>
      </w:tabs>
    </w:pPr>
  </w:style>
  <w:style w:type="paragraph" w:customStyle="1" w:styleId="ICRecList2">
    <w:name w:val="IC_RecList_2"/>
    <w:basedOn w:val="Normal"/>
    <w:qFormat/>
    <w:rsid w:val="004B373C"/>
    <w:pPr>
      <w:numPr>
        <w:ilvl w:val="1"/>
        <w:numId w:val="14"/>
      </w:numPr>
      <w:tabs>
        <w:tab w:val="left" w:pos="1134"/>
      </w:tabs>
    </w:pPr>
  </w:style>
  <w:style w:type="paragraph" w:customStyle="1" w:styleId="ICRecList3">
    <w:name w:val="IC_RecList_3"/>
    <w:basedOn w:val="Normal"/>
    <w:qFormat/>
    <w:rsid w:val="004B373C"/>
    <w:pPr>
      <w:numPr>
        <w:ilvl w:val="2"/>
        <w:numId w:val="14"/>
      </w:numPr>
      <w:tabs>
        <w:tab w:val="left" w:pos="1701"/>
      </w:tabs>
    </w:pPr>
  </w:style>
  <w:style w:type="numbering" w:customStyle="1" w:styleId="ICRecommendationList">
    <w:name w:val="IC_RecommendationList"/>
    <w:uiPriority w:val="99"/>
    <w:rsid w:val="004B373C"/>
    <w:pPr>
      <w:numPr>
        <w:numId w:val="16"/>
      </w:numPr>
    </w:pPr>
  </w:style>
  <w:style w:type="paragraph" w:customStyle="1" w:styleId="ICHeading1">
    <w:name w:val="IC_Heading1"/>
    <w:basedOn w:val="CMRHeading11B8"/>
    <w:qFormat/>
    <w:rsid w:val="00FF6D8B"/>
    <w:pPr>
      <w:spacing w:before="360" w:after="120"/>
      <w:outlineLvl w:val="0"/>
    </w:pPr>
    <w:rPr>
      <w:i/>
      <w:iCs/>
      <w:sz w:val="24"/>
      <w:szCs w:val="22"/>
    </w:rPr>
  </w:style>
  <w:style w:type="paragraph" w:customStyle="1" w:styleId="ICHeading2">
    <w:name w:val="IC_Heading2"/>
    <w:basedOn w:val="Normal"/>
    <w:qFormat/>
    <w:rsid w:val="00645120"/>
    <w:pPr>
      <w:spacing w:before="160"/>
      <w:outlineLvl w:val="1"/>
    </w:pPr>
    <w:rPr>
      <w:b/>
      <w:szCs w:val="20"/>
    </w:rPr>
  </w:style>
  <w:style w:type="character" w:styleId="Hyperlink">
    <w:name w:val="Hyperlink"/>
    <w:basedOn w:val="DefaultParagraphFont"/>
    <w:rsid w:val="008A7916"/>
    <w:rPr>
      <w:color w:val="0000FF"/>
      <w:u w:val="single"/>
    </w:rPr>
  </w:style>
  <w:style w:type="table" w:styleId="TableGrid">
    <w:name w:val="Table Grid"/>
    <w:basedOn w:val="TableNormal"/>
    <w:rsid w:val="008A7916"/>
    <w:pPr>
      <w:spacing w:after="160"/>
    </w:pPr>
    <w:rPr>
      <w:rFonts w:ascii="Arial" w:hAnsi="Arial"/>
      <w:sz w:val="22"/>
      <w:szCs w:val="22"/>
    </w:rPr>
    <w:tblPr/>
  </w:style>
  <w:style w:type="paragraph" w:customStyle="1" w:styleId="LMCCTextF10Pts3">
    <w:name w:val="LMCCTextF10Pts3"/>
    <w:basedOn w:val="Normal"/>
    <w:next w:val="Normal"/>
    <w:link w:val="LMCCTextF10Pts3Char"/>
    <w:rsid w:val="0031532B"/>
    <w:pPr>
      <w:spacing w:after="60"/>
    </w:pPr>
    <w:rPr>
      <w:rFonts w:cs="Arial"/>
      <w:sz w:val="20"/>
      <w:szCs w:val="20"/>
    </w:rPr>
  </w:style>
  <w:style w:type="character" w:styleId="CommentReference">
    <w:name w:val="annotation reference"/>
    <w:basedOn w:val="DefaultParagraphFont"/>
    <w:semiHidden/>
    <w:rsid w:val="0031532B"/>
    <w:rPr>
      <w:sz w:val="16"/>
      <w:szCs w:val="16"/>
    </w:rPr>
  </w:style>
  <w:style w:type="paragraph" w:styleId="CommentText">
    <w:name w:val="annotation text"/>
    <w:basedOn w:val="Normal"/>
    <w:link w:val="CommentTextChar"/>
    <w:semiHidden/>
    <w:rsid w:val="0031532B"/>
    <w:rPr>
      <w:rFonts w:cs="Arial"/>
      <w:sz w:val="20"/>
      <w:szCs w:val="20"/>
    </w:rPr>
  </w:style>
  <w:style w:type="character" w:customStyle="1" w:styleId="CommentTextChar">
    <w:name w:val="Comment Text Char"/>
    <w:basedOn w:val="DefaultParagraphFont"/>
    <w:link w:val="CommentText"/>
    <w:semiHidden/>
    <w:rsid w:val="0031532B"/>
    <w:rPr>
      <w:rFonts w:ascii="Arial" w:hAnsi="Arial" w:cs="Arial"/>
    </w:rPr>
  </w:style>
  <w:style w:type="character" w:customStyle="1" w:styleId="LMCCTextF10Pts3Char">
    <w:name w:val="LMCCTextF10Pts3 Char"/>
    <w:basedOn w:val="DefaultParagraphFont"/>
    <w:link w:val="LMCCTextF10Pts3"/>
    <w:rsid w:val="0031532B"/>
    <w:rPr>
      <w:rFonts w:ascii="Arial" w:hAnsi="Arial" w:cs="Arial"/>
    </w:rPr>
  </w:style>
  <w:style w:type="paragraph" w:styleId="BalloonText">
    <w:name w:val="Balloon Text"/>
    <w:basedOn w:val="Normal"/>
    <w:link w:val="BalloonTextChar"/>
    <w:semiHidden/>
    <w:unhideWhenUsed/>
    <w:rsid w:val="00E420B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420B6"/>
    <w:rPr>
      <w:rFonts w:ascii="Segoe UI" w:hAnsi="Segoe UI" w:cs="Segoe UI"/>
      <w:sz w:val="18"/>
      <w:szCs w:val="18"/>
    </w:rPr>
  </w:style>
  <w:style w:type="paragraph" w:styleId="CommentSubject">
    <w:name w:val="annotation subject"/>
    <w:basedOn w:val="CommentText"/>
    <w:next w:val="CommentText"/>
    <w:link w:val="CommentSubjectChar"/>
    <w:semiHidden/>
    <w:unhideWhenUsed/>
    <w:rsid w:val="00E420B6"/>
    <w:rPr>
      <w:rFonts w:cs="Times New Roman"/>
      <w:b/>
      <w:bCs/>
    </w:rPr>
  </w:style>
  <w:style w:type="character" w:customStyle="1" w:styleId="CommentSubjectChar">
    <w:name w:val="Comment Subject Char"/>
    <w:basedOn w:val="CommentTextChar"/>
    <w:link w:val="CommentSubject"/>
    <w:semiHidden/>
    <w:rsid w:val="00E420B6"/>
    <w:rPr>
      <w:rFonts w:ascii="Arial" w:hAnsi="Arial" w:cs="Arial"/>
      <w:b/>
      <w:bCs/>
    </w:rPr>
  </w:style>
  <w:style w:type="paragraph" w:styleId="Caption">
    <w:name w:val="caption"/>
    <w:basedOn w:val="Normal"/>
    <w:next w:val="Normal"/>
    <w:unhideWhenUsed/>
    <w:qFormat/>
    <w:rsid w:val="00746D30"/>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CA5F6952-E204-4F4A-B616-63B0DC080638}"/>
      </w:docPartPr>
      <w:docPartBody>
        <w:p w:rsidR="00EB24F1" w:rsidRDefault="00550834">
          <w:r w:rsidRPr="00830086">
            <w:rPr>
              <w:rStyle w:val="PlaceholderText"/>
            </w:rPr>
            <w:t>Click here to enter text.</w:t>
          </w:r>
        </w:p>
      </w:docPartBody>
    </w:docPart>
    <w:docPart>
      <w:docPartPr>
        <w:name w:val="DefaultPlaceholder_-1854013435"/>
        <w:category>
          <w:name w:val="General"/>
          <w:gallery w:val="placeholder"/>
        </w:category>
        <w:types>
          <w:type w:val="bbPlcHdr"/>
        </w:types>
        <w:behaviors>
          <w:behavior w:val="content"/>
        </w:behaviors>
        <w:guid w:val="{9F641839-F639-4D9E-94B0-AD8320F71D0E}"/>
      </w:docPartPr>
      <w:docPartBody>
        <w:p w:rsidR="00034F6A" w:rsidRDefault="00080CE5">
          <w:r w:rsidRPr="00B20376">
            <w:rPr>
              <w:rStyle w:val="PlaceholderText"/>
            </w:rPr>
            <w:t>Enter any content that you want to repeat, including other content controls. You can also insert this control around table rows in order to repeat parts of a table.</w:t>
          </w:r>
        </w:p>
      </w:docPartBody>
    </w:docPart>
    <w:docPart>
      <w:docPartPr>
        <w:name w:val="220B6D179D194A1C9305CB43EBC8926A"/>
        <w:category>
          <w:name w:val="General"/>
          <w:gallery w:val="placeholder"/>
        </w:category>
        <w:types>
          <w:type w:val="bbPlcHdr"/>
        </w:types>
        <w:behaviors>
          <w:behavior w:val="content"/>
        </w:behaviors>
        <w:guid w:val="{753C18E7-0665-474A-989E-7F56E985C52A}"/>
      </w:docPartPr>
      <w:docPartBody>
        <w:p w:rsidR="00034F6A" w:rsidRDefault="00F169A8" w:rsidP="00F169A8">
          <w:pPr>
            <w:pStyle w:val="220B6D179D194A1C9305CB43EBC8926A35"/>
          </w:pPr>
          <w:r w:rsidRPr="00967024">
            <w:t>Choose an item</w:t>
          </w:r>
          <w:r w:rsidRPr="00B20376">
            <w:rPr>
              <w:rStyle w:val="PlaceholderText"/>
            </w:rPr>
            <w:t>.</w:t>
          </w:r>
        </w:p>
      </w:docPartBody>
    </w:docPart>
    <w:docPart>
      <w:docPartPr>
        <w:name w:val="F7ED97F361004DAA84623B6AA7CB60DA"/>
        <w:category>
          <w:name w:val="General"/>
          <w:gallery w:val="placeholder"/>
        </w:category>
        <w:types>
          <w:type w:val="bbPlcHdr"/>
        </w:types>
        <w:behaviors>
          <w:behavior w:val="content"/>
        </w:behaviors>
        <w:guid w:val="{77A6178B-17F1-4E08-A2F8-54D9FB4D8C28}"/>
      </w:docPartPr>
      <w:docPartBody>
        <w:p w:rsidR="00034F6A" w:rsidRDefault="00F169A8">
          <w:r w:rsidRPr="0053722D">
            <w:t>Choose an item.</w:t>
          </w:r>
        </w:p>
      </w:docPartBody>
    </w:docPart>
    <w:docPart>
      <w:docPartPr>
        <w:name w:val="29D88B163DB142AA8E1A868EB1341509"/>
        <w:category>
          <w:name w:val="General"/>
          <w:gallery w:val="placeholder"/>
        </w:category>
        <w:types>
          <w:type w:val="bbPlcHdr"/>
        </w:types>
        <w:behaviors>
          <w:behavior w:val="content"/>
        </w:behaviors>
        <w:guid w:val="{98D738AA-C63A-4782-AA30-F2A30FBEDDB0}"/>
      </w:docPartPr>
      <w:docPartBody>
        <w:p w:rsidR="00725D8D" w:rsidRDefault="00F169A8" w:rsidP="00F169A8">
          <w:pPr>
            <w:pStyle w:val="29D88B163DB142AA8E1A868EB13415094"/>
          </w:pPr>
          <w:r>
            <w:rPr>
              <w:lang w:val="en"/>
            </w:rPr>
            <w:t>&lt;Recommendation Section&gt;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834"/>
    <w:rsid w:val="00034F6A"/>
    <w:rsid w:val="00080CE5"/>
    <w:rsid w:val="000B36AA"/>
    <w:rsid w:val="00142B36"/>
    <w:rsid w:val="00200BE4"/>
    <w:rsid w:val="003D7864"/>
    <w:rsid w:val="0042151B"/>
    <w:rsid w:val="0051140D"/>
    <w:rsid w:val="00550834"/>
    <w:rsid w:val="005917E4"/>
    <w:rsid w:val="005E0318"/>
    <w:rsid w:val="00641E76"/>
    <w:rsid w:val="00674EC3"/>
    <w:rsid w:val="00725D8D"/>
    <w:rsid w:val="00912D17"/>
    <w:rsid w:val="00932692"/>
    <w:rsid w:val="00BB24E6"/>
    <w:rsid w:val="00C669F7"/>
    <w:rsid w:val="00C76E48"/>
    <w:rsid w:val="00D94D4F"/>
    <w:rsid w:val="00E17637"/>
    <w:rsid w:val="00E836FE"/>
    <w:rsid w:val="00EB24F1"/>
    <w:rsid w:val="00EB75F7"/>
    <w:rsid w:val="00F16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69A8"/>
    <w:rPr>
      <w:color w:val="808080"/>
    </w:rPr>
  </w:style>
  <w:style w:type="paragraph" w:customStyle="1" w:styleId="220B6D179D194A1C9305CB43EBC8926A">
    <w:name w:val="220B6D179D194A1C9305CB43EBC8926A"/>
    <w:rsid w:val="00080CE5"/>
    <w:pPr>
      <w:spacing w:line="240" w:lineRule="auto"/>
    </w:pPr>
    <w:rPr>
      <w:rFonts w:ascii="Arial" w:eastAsia="Times New Roman" w:hAnsi="Arial" w:cs="Times New Roman"/>
      <w:szCs w:val="24"/>
    </w:rPr>
  </w:style>
  <w:style w:type="paragraph" w:customStyle="1" w:styleId="220B6D179D194A1C9305CB43EBC8926A1">
    <w:name w:val="220B6D179D194A1C9305CB43EBC8926A1"/>
    <w:rsid w:val="00080CE5"/>
    <w:pPr>
      <w:spacing w:line="240" w:lineRule="auto"/>
    </w:pPr>
    <w:rPr>
      <w:rFonts w:ascii="Arial" w:eastAsia="Times New Roman" w:hAnsi="Arial" w:cs="Times New Roman"/>
      <w:szCs w:val="24"/>
    </w:rPr>
  </w:style>
  <w:style w:type="paragraph" w:customStyle="1" w:styleId="220B6D179D194A1C9305CB43EBC8926A2">
    <w:name w:val="220B6D179D194A1C9305CB43EBC8926A2"/>
    <w:rsid w:val="00080CE5"/>
    <w:pPr>
      <w:spacing w:line="240" w:lineRule="auto"/>
    </w:pPr>
    <w:rPr>
      <w:rFonts w:ascii="Arial" w:eastAsia="Times New Roman" w:hAnsi="Arial" w:cs="Times New Roman"/>
      <w:szCs w:val="24"/>
    </w:rPr>
  </w:style>
  <w:style w:type="paragraph" w:customStyle="1" w:styleId="AD0BB254CE2F4C58804392C68BC774AC">
    <w:name w:val="AD0BB254CE2F4C58804392C68BC774AC"/>
    <w:rsid w:val="00080CE5"/>
    <w:rPr>
      <w:lang w:val="mi-NZ" w:eastAsia="mi-NZ"/>
    </w:rPr>
  </w:style>
  <w:style w:type="paragraph" w:customStyle="1" w:styleId="011FCE8C903C4BCFB2C283E298ADEE84">
    <w:name w:val="011FCE8C903C4BCFB2C283E298ADEE84"/>
    <w:rsid w:val="00080CE5"/>
    <w:rPr>
      <w:lang w:val="mi-NZ" w:eastAsia="mi-NZ"/>
    </w:rPr>
  </w:style>
  <w:style w:type="paragraph" w:customStyle="1" w:styleId="220B6D179D194A1C9305CB43EBC8926A3">
    <w:name w:val="220B6D179D194A1C9305CB43EBC8926A3"/>
    <w:rsid w:val="00080CE5"/>
    <w:pPr>
      <w:spacing w:line="240" w:lineRule="auto"/>
    </w:pPr>
    <w:rPr>
      <w:rFonts w:ascii="Arial" w:eastAsia="Times New Roman" w:hAnsi="Arial" w:cs="Times New Roman"/>
      <w:szCs w:val="24"/>
    </w:rPr>
  </w:style>
  <w:style w:type="paragraph" w:customStyle="1" w:styleId="220B6D179D194A1C9305CB43EBC8926A4">
    <w:name w:val="220B6D179D194A1C9305CB43EBC8926A4"/>
    <w:rsid w:val="00080CE5"/>
    <w:pPr>
      <w:spacing w:line="240" w:lineRule="auto"/>
    </w:pPr>
    <w:rPr>
      <w:rFonts w:ascii="Arial" w:eastAsia="Times New Roman" w:hAnsi="Arial" w:cs="Times New Roman"/>
      <w:szCs w:val="24"/>
    </w:rPr>
  </w:style>
  <w:style w:type="paragraph" w:customStyle="1" w:styleId="220B6D179D194A1C9305CB43EBC8926A5">
    <w:name w:val="220B6D179D194A1C9305CB43EBC8926A5"/>
    <w:rsid w:val="00080CE5"/>
    <w:pPr>
      <w:spacing w:line="240" w:lineRule="auto"/>
    </w:pPr>
    <w:rPr>
      <w:rFonts w:ascii="Arial" w:eastAsia="Times New Roman" w:hAnsi="Arial" w:cs="Times New Roman"/>
      <w:szCs w:val="24"/>
    </w:rPr>
  </w:style>
  <w:style w:type="paragraph" w:customStyle="1" w:styleId="220B6D179D194A1C9305CB43EBC8926A6">
    <w:name w:val="220B6D179D194A1C9305CB43EBC8926A6"/>
    <w:rsid w:val="00080CE5"/>
    <w:pPr>
      <w:spacing w:line="240" w:lineRule="auto"/>
    </w:pPr>
    <w:rPr>
      <w:rFonts w:ascii="Arial" w:eastAsia="Times New Roman" w:hAnsi="Arial" w:cs="Times New Roman"/>
      <w:szCs w:val="24"/>
    </w:rPr>
  </w:style>
  <w:style w:type="paragraph" w:customStyle="1" w:styleId="220B6D179D194A1C9305CB43EBC8926A7">
    <w:name w:val="220B6D179D194A1C9305CB43EBC8926A7"/>
    <w:rsid w:val="00080CE5"/>
    <w:pPr>
      <w:spacing w:line="240" w:lineRule="auto"/>
    </w:pPr>
    <w:rPr>
      <w:rFonts w:ascii="Arial" w:eastAsia="Times New Roman" w:hAnsi="Arial" w:cs="Times New Roman"/>
      <w:szCs w:val="24"/>
    </w:rPr>
  </w:style>
  <w:style w:type="paragraph" w:customStyle="1" w:styleId="220B6D179D194A1C9305CB43EBC8926A8">
    <w:name w:val="220B6D179D194A1C9305CB43EBC8926A8"/>
    <w:rsid w:val="00080CE5"/>
    <w:pPr>
      <w:spacing w:line="240" w:lineRule="auto"/>
    </w:pPr>
    <w:rPr>
      <w:rFonts w:ascii="Arial" w:eastAsia="Times New Roman" w:hAnsi="Arial" w:cs="Times New Roman"/>
      <w:szCs w:val="24"/>
    </w:rPr>
  </w:style>
  <w:style w:type="paragraph" w:customStyle="1" w:styleId="220B6D179D194A1C9305CB43EBC8926A9">
    <w:name w:val="220B6D179D194A1C9305CB43EBC8926A9"/>
    <w:rsid w:val="00080CE5"/>
    <w:pPr>
      <w:spacing w:line="240" w:lineRule="auto"/>
    </w:pPr>
    <w:rPr>
      <w:rFonts w:ascii="Arial" w:eastAsia="Times New Roman" w:hAnsi="Arial" w:cs="Times New Roman"/>
      <w:szCs w:val="24"/>
    </w:rPr>
  </w:style>
  <w:style w:type="paragraph" w:customStyle="1" w:styleId="220B6D179D194A1C9305CB43EBC8926A10">
    <w:name w:val="220B6D179D194A1C9305CB43EBC8926A10"/>
    <w:rsid w:val="00080CE5"/>
    <w:pPr>
      <w:spacing w:line="240" w:lineRule="auto"/>
    </w:pPr>
    <w:rPr>
      <w:rFonts w:ascii="Arial" w:eastAsia="Times New Roman" w:hAnsi="Arial" w:cs="Times New Roman"/>
      <w:szCs w:val="24"/>
    </w:rPr>
  </w:style>
  <w:style w:type="paragraph" w:customStyle="1" w:styleId="220B6D179D194A1C9305CB43EBC8926A11">
    <w:name w:val="220B6D179D194A1C9305CB43EBC8926A11"/>
    <w:rsid w:val="00080CE5"/>
    <w:pPr>
      <w:spacing w:line="240" w:lineRule="auto"/>
    </w:pPr>
    <w:rPr>
      <w:rFonts w:ascii="Arial" w:eastAsia="Times New Roman" w:hAnsi="Arial" w:cs="Times New Roman"/>
      <w:szCs w:val="24"/>
    </w:rPr>
  </w:style>
  <w:style w:type="paragraph" w:customStyle="1" w:styleId="220B6D179D194A1C9305CB43EBC8926A12">
    <w:name w:val="220B6D179D194A1C9305CB43EBC8926A12"/>
    <w:rsid w:val="00034F6A"/>
    <w:pPr>
      <w:spacing w:line="240" w:lineRule="auto"/>
    </w:pPr>
    <w:rPr>
      <w:rFonts w:ascii="Arial" w:eastAsia="Times New Roman" w:hAnsi="Arial" w:cs="Times New Roman"/>
      <w:szCs w:val="24"/>
    </w:rPr>
  </w:style>
  <w:style w:type="paragraph" w:customStyle="1" w:styleId="220B6D179D194A1C9305CB43EBC8926A13">
    <w:name w:val="220B6D179D194A1C9305CB43EBC8926A13"/>
    <w:rsid w:val="00034F6A"/>
    <w:pPr>
      <w:spacing w:line="240" w:lineRule="auto"/>
    </w:pPr>
    <w:rPr>
      <w:rFonts w:ascii="Arial" w:eastAsia="Times New Roman" w:hAnsi="Arial" w:cs="Times New Roman"/>
      <w:szCs w:val="24"/>
    </w:rPr>
  </w:style>
  <w:style w:type="paragraph" w:customStyle="1" w:styleId="220B6D179D194A1C9305CB43EBC8926A14">
    <w:name w:val="220B6D179D194A1C9305CB43EBC8926A14"/>
    <w:rsid w:val="00034F6A"/>
    <w:pPr>
      <w:spacing w:line="240" w:lineRule="auto"/>
    </w:pPr>
    <w:rPr>
      <w:rFonts w:ascii="Arial" w:eastAsia="Times New Roman" w:hAnsi="Arial" w:cs="Times New Roman"/>
      <w:szCs w:val="24"/>
    </w:rPr>
  </w:style>
  <w:style w:type="paragraph" w:customStyle="1" w:styleId="220B6D179D194A1C9305CB43EBC8926A15">
    <w:name w:val="220B6D179D194A1C9305CB43EBC8926A15"/>
    <w:rsid w:val="0051140D"/>
    <w:pPr>
      <w:spacing w:line="240" w:lineRule="auto"/>
    </w:pPr>
    <w:rPr>
      <w:rFonts w:ascii="Arial" w:eastAsia="Times New Roman" w:hAnsi="Arial" w:cs="Times New Roman"/>
      <w:szCs w:val="24"/>
    </w:rPr>
  </w:style>
  <w:style w:type="paragraph" w:customStyle="1" w:styleId="220B6D179D194A1C9305CB43EBC8926A16">
    <w:name w:val="220B6D179D194A1C9305CB43EBC8926A16"/>
    <w:rsid w:val="00674EC3"/>
    <w:pPr>
      <w:spacing w:line="240" w:lineRule="auto"/>
    </w:pPr>
    <w:rPr>
      <w:rFonts w:ascii="Arial" w:eastAsia="Times New Roman" w:hAnsi="Arial" w:cs="Times New Roman"/>
      <w:szCs w:val="24"/>
    </w:rPr>
  </w:style>
  <w:style w:type="paragraph" w:customStyle="1" w:styleId="220B6D179D194A1C9305CB43EBC8926A17">
    <w:name w:val="220B6D179D194A1C9305CB43EBC8926A17"/>
    <w:rsid w:val="0042151B"/>
    <w:pPr>
      <w:spacing w:line="240" w:lineRule="auto"/>
    </w:pPr>
    <w:rPr>
      <w:rFonts w:ascii="Arial" w:eastAsia="Times New Roman" w:hAnsi="Arial" w:cs="Times New Roman"/>
      <w:szCs w:val="24"/>
    </w:rPr>
  </w:style>
  <w:style w:type="paragraph" w:customStyle="1" w:styleId="220B6D179D194A1C9305CB43EBC8926A18">
    <w:name w:val="220B6D179D194A1C9305CB43EBC8926A18"/>
    <w:rsid w:val="00BB24E6"/>
    <w:pPr>
      <w:spacing w:line="240" w:lineRule="auto"/>
    </w:pPr>
    <w:rPr>
      <w:rFonts w:ascii="Arial" w:eastAsia="Times New Roman" w:hAnsi="Arial" w:cs="Times New Roman"/>
      <w:szCs w:val="24"/>
    </w:rPr>
  </w:style>
  <w:style w:type="paragraph" w:customStyle="1" w:styleId="220B6D179D194A1C9305CB43EBC8926A19">
    <w:name w:val="220B6D179D194A1C9305CB43EBC8926A19"/>
    <w:rsid w:val="00C76E48"/>
    <w:pPr>
      <w:spacing w:line="240" w:lineRule="auto"/>
    </w:pPr>
    <w:rPr>
      <w:rFonts w:ascii="Arial" w:eastAsia="Times New Roman" w:hAnsi="Arial" w:cs="Times New Roman"/>
      <w:szCs w:val="24"/>
    </w:rPr>
  </w:style>
  <w:style w:type="paragraph" w:customStyle="1" w:styleId="220B6D179D194A1C9305CB43EBC8926A20">
    <w:name w:val="220B6D179D194A1C9305CB43EBC8926A20"/>
    <w:rsid w:val="005917E4"/>
    <w:pPr>
      <w:spacing w:line="240" w:lineRule="auto"/>
    </w:pPr>
    <w:rPr>
      <w:rFonts w:ascii="Arial" w:eastAsia="Times New Roman" w:hAnsi="Arial" w:cs="Times New Roman"/>
      <w:szCs w:val="24"/>
    </w:rPr>
  </w:style>
  <w:style w:type="paragraph" w:customStyle="1" w:styleId="220B6D179D194A1C9305CB43EBC8926A21">
    <w:name w:val="220B6D179D194A1C9305CB43EBC8926A21"/>
    <w:rsid w:val="005917E4"/>
    <w:pPr>
      <w:spacing w:line="240" w:lineRule="auto"/>
    </w:pPr>
    <w:rPr>
      <w:rFonts w:ascii="Arial" w:eastAsia="Times New Roman" w:hAnsi="Arial" w:cs="Times New Roman"/>
      <w:szCs w:val="24"/>
    </w:rPr>
  </w:style>
  <w:style w:type="paragraph" w:customStyle="1" w:styleId="220B6D179D194A1C9305CB43EBC8926A22">
    <w:name w:val="220B6D179D194A1C9305CB43EBC8926A22"/>
    <w:rsid w:val="00641E76"/>
    <w:pPr>
      <w:spacing w:line="240" w:lineRule="auto"/>
    </w:pPr>
    <w:rPr>
      <w:rFonts w:ascii="Arial" w:eastAsia="Times New Roman" w:hAnsi="Arial" w:cs="Times New Roman"/>
      <w:szCs w:val="24"/>
    </w:rPr>
  </w:style>
  <w:style w:type="paragraph" w:customStyle="1" w:styleId="220B6D179D194A1C9305CB43EBC8926A23">
    <w:name w:val="220B6D179D194A1C9305CB43EBC8926A23"/>
    <w:rsid w:val="00641E76"/>
    <w:pPr>
      <w:spacing w:line="240" w:lineRule="auto"/>
    </w:pPr>
    <w:rPr>
      <w:rFonts w:ascii="Arial" w:eastAsia="Times New Roman" w:hAnsi="Arial" w:cs="Times New Roman"/>
      <w:szCs w:val="24"/>
    </w:rPr>
  </w:style>
  <w:style w:type="paragraph" w:customStyle="1" w:styleId="220B6D179D194A1C9305CB43EBC8926A24">
    <w:name w:val="220B6D179D194A1C9305CB43EBC8926A24"/>
    <w:rsid w:val="00200BE4"/>
    <w:pPr>
      <w:spacing w:line="240" w:lineRule="auto"/>
    </w:pPr>
    <w:rPr>
      <w:rFonts w:ascii="Arial" w:eastAsia="Times New Roman" w:hAnsi="Arial" w:cs="Times New Roman"/>
      <w:szCs w:val="24"/>
    </w:rPr>
  </w:style>
  <w:style w:type="paragraph" w:customStyle="1" w:styleId="220B6D179D194A1C9305CB43EBC8926A25">
    <w:name w:val="220B6D179D194A1C9305CB43EBC8926A25"/>
    <w:rsid w:val="005E0318"/>
    <w:pPr>
      <w:spacing w:line="240" w:lineRule="auto"/>
    </w:pPr>
    <w:rPr>
      <w:rFonts w:ascii="Arial" w:eastAsia="Times New Roman" w:hAnsi="Arial" w:cs="Times New Roman"/>
      <w:szCs w:val="24"/>
    </w:rPr>
  </w:style>
  <w:style w:type="paragraph" w:customStyle="1" w:styleId="220B6D179D194A1C9305CB43EBC8926A26">
    <w:name w:val="220B6D179D194A1C9305CB43EBC8926A26"/>
    <w:rsid w:val="00E836FE"/>
    <w:pPr>
      <w:spacing w:line="240" w:lineRule="auto"/>
    </w:pPr>
    <w:rPr>
      <w:rFonts w:ascii="Arial" w:eastAsia="Times New Roman" w:hAnsi="Arial" w:cs="Times New Roman"/>
      <w:szCs w:val="24"/>
    </w:rPr>
  </w:style>
  <w:style w:type="paragraph" w:customStyle="1" w:styleId="220B6D179D194A1C9305CB43EBC8926A27">
    <w:name w:val="220B6D179D194A1C9305CB43EBC8926A27"/>
    <w:rsid w:val="00EB75F7"/>
    <w:pPr>
      <w:spacing w:line="240" w:lineRule="auto"/>
    </w:pPr>
    <w:rPr>
      <w:rFonts w:ascii="Arial" w:eastAsia="Times New Roman" w:hAnsi="Arial" w:cs="Times New Roman"/>
      <w:szCs w:val="24"/>
    </w:rPr>
  </w:style>
  <w:style w:type="paragraph" w:customStyle="1" w:styleId="220B6D179D194A1C9305CB43EBC8926A28">
    <w:name w:val="220B6D179D194A1C9305CB43EBC8926A28"/>
    <w:rsid w:val="00E17637"/>
    <w:pPr>
      <w:spacing w:line="240" w:lineRule="auto"/>
    </w:pPr>
    <w:rPr>
      <w:rFonts w:ascii="Arial" w:eastAsia="Times New Roman" w:hAnsi="Arial" w:cs="Times New Roman"/>
      <w:szCs w:val="24"/>
    </w:rPr>
  </w:style>
  <w:style w:type="paragraph" w:customStyle="1" w:styleId="220B6D179D194A1C9305CB43EBC8926A29">
    <w:name w:val="220B6D179D194A1C9305CB43EBC8926A29"/>
    <w:rsid w:val="00D94D4F"/>
    <w:pPr>
      <w:spacing w:line="240" w:lineRule="auto"/>
    </w:pPr>
    <w:rPr>
      <w:rFonts w:ascii="Arial" w:eastAsia="Times New Roman" w:hAnsi="Arial" w:cs="Times New Roman"/>
      <w:szCs w:val="24"/>
    </w:rPr>
  </w:style>
  <w:style w:type="paragraph" w:customStyle="1" w:styleId="220B6D179D194A1C9305CB43EBC8926A30">
    <w:name w:val="220B6D179D194A1C9305CB43EBC8926A30"/>
    <w:rsid w:val="00D94D4F"/>
    <w:pPr>
      <w:spacing w:line="240" w:lineRule="auto"/>
    </w:pPr>
    <w:rPr>
      <w:rFonts w:ascii="Arial" w:eastAsia="Times New Roman" w:hAnsi="Arial" w:cs="Times New Roman"/>
      <w:szCs w:val="24"/>
    </w:rPr>
  </w:style>
  <w:style w:type="paragraph" w:customStyle="1" w:styleId="220B6D179D194A1C9305CB43EBC8926A31">
    <w:name w:val="220B6D179D194A1C9305CB43EBC8926A31"/>
    <w:rsid w:val="00912D17"/>
    <w:pPr>
      <w:spacing w:line="240" w:lineRule="auto"/>
    </w:pPr>
    <w:rPr>
      <w:rFonts w:ascii="Arial" w:eastAsia="Times New Roman" w:hAnsi="Arial" w:cs="Times New Roman"/>
      <w:szCs w:val="24"/>
    </w:rPr>
  </w:style>
  <w:style w:type="paragraph" w:customStyle="1" w:styleId="29D88B163DB142AA8E1A868EB1341509">
    <w:name w:val="29D88B163DB142AA8E1A868EB1341509"/>
    <w:rsid w:val="00912D17"/>
    <w:pPr>
      <w:spacing w:line="240" w:lineRule="auto"/>
    </w:pPr>
    <w:rPr>
      <w:rFonts w:ascii="Arial" w:eastAsia="Times New Roman" w:hAnsi="Arial" w:cs="Times New Roman"/>
      <w:szCs w:val="24"/>
    </w:rPr>
  </w:style>
  <w:style w:type="paragraph" w:customStyle="1" w:styleId="220B6D179D194A1C9305CB43EBC8926A32">
    <w:name w:val="220B6D179D194A1C9305CB43EBC8926A32"/>
    <w:rsid w:val="00725D8D"/>
    <w:pPr>
      <w:spacing w:line="240" w:lineRule="auto"/>
    </w:pPr>
    <w:rPr>
      <w:rFonts w:ascii="Arial" w:eastAsia="Times New Roman" w:hAnsi="Arial" w:cs="Times New Roman"/>
      <w:szCs w:val="24"/>
    </w:rPr>
  </w:style>
  <w:style w:type="paragraph" w:customStyle="1" w:styleId="29D88B163DB142AA8E1A868EB13415091">
    <w:name w:val="29D88B163DB142AA8E1A868EB13415091"/>
    <w:rsid w:val="00725D8D"/>
    <w:pPr>
      <w:spacing w:line="240" w:lineRule="auto"/>
    </w:pPr>
    <w:rPr>
      <w:rFonts w:ascii="Arial" w:eastAsia="Times New Roman" w:hAnsi="Arial" w:cs="Times New Roman"/>
      <w:szCs w:val="24"/>
    </w:rPr>
  </w:style>
  <w:style w:type="paragraph" w:customStyle="1" w:styleId="220B6D179D194A1C9305CB43EBC8926A33">
    <w:name w:val="220B6D179D194A1C9305CB43EBC8926A33"/>
    <w:rsid w:val="00F169A8"/>
    <w:pPr>
      <w:spacing w:line="240" w:lineRule="auto"/>
    </w:pPr>
    <w:rPr>
      <w:rFonts w:ascii="Arial" w:eastAsia="Times New Roman" w:hAnsi="Arial" w:cs="Times New Roman"/>
      <w:szCs w:val="24"/>
    </w:rPr>
  </w:style>
  <w:style w:type="paragraph" w:customStyle="1" w:styleId="29D88B163DB142AA8E1A868EB13415092">
    <w:name w:val="29D88B163DB142AA8E1A868EB13415092"/>
    <w:rsid w:val="00F169A8"/>
    <w:pPr>
      <w:spacing w:line="240" w:lineRule="auto"/>
    </w:pPr>
    <w:rPr>
      <w:rFonts w:ascii="Arial" w:eastAsia="Times New Roman" w:hAnsi="Arial" w:cs="Times New Roman"/>
      <w:szCs w:val="24"/>
    </w:rPr>
  </w:style>
  <w:style w:type="paragraph" w:customStyle="1" w:styleId="220B6D179D194A1C9305CB43EBC8926A34">
    <w:name w:val="220B6D179D194A1C9305CB43EBC8926A34"/>
    <w:rsid w:val="00F169A8"/>
    <w:pPr>
      <w:spacing w:line="240" w:lineRule="auto"/>
    </w:pPr>
    <w:rPr>
      <w:rFonts w:ascii="Arial" w:eastAsia="Times New Roman" w:hAnsi="Arial" w:cs="Times New Roman"/>
      <w:szCs w:val="24"/>
    </w:rPr>
  </w:style>
  <w:style w:type="paragraph" w:customStyle="1" w:styleId="29D88B163DB142AA8E1A868EB13415093">
    <w:name w:val="29D88B163DB142AA8E1A868EB13415093"/>
    <w:rsid w:val="00F169A8"/>
    <w:pPr>
      <w:spacing w:line="240" w:lineRule="auto"/>
    </w:pPr>
    <w:rPr>
      <w:rFonts w:ascii="Arial" w:eastAsia="Times New Roman" w:hAnsi="Arial" w:cs="Times New Roman"/>
      <w:szCs w:val="24"/>
    </w:rPr>
  </w:style>
  <w:style w:type="paragraph" w:customStyle="1" w:styleId="220B6D179D194A1C9305CB43EBC8926A35">
    <w:name w:val="220B6D179D194A1C9305CB43EBC8926A35"/>
    <w:rsid w:val="00F169A8"/>
    <w:pPr>
      <w:spacing w:line="240" w:lineRule="auto"/>
    </w:pPr>
    <w:rPr>
      <w:rFonts w:ascii="Arial" w:eastAsia="Times New Roman" w:hAnsi="Arial" w:cs="Times New Roman"/>
      <w:szCs w:val="24"/>
    </w:rPr>
  </w:style>
  <w:style w:type="paragraph" w:customStyle="1" w:styleId="29D88B163DB142AA8E1A868EB13415094">
    <w:name w:val="29D88B163DB142AA8E1A868EB13415094"/>
    <w:rsid w:val="00F169A8"/>
    <w:pPr>
      <w:spacing w:line="240" w:lineRule="auto"/>
    </w:pPr>
    <w:rPr>
      <w:rFonts w:ascii="Arial" w:eastAsia="Times New Roman" w:hAnsi="Arial"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1859</Words>
  <Characters>10543</Characters>
  <Application>Microsoft Office Word</Application>
  <DocSecurity>0</DocSecurity>
  <Lines>234</Lines>
  <Paragraphs>116</Paragraphs>
  <ScaleCrop>false</ScaleCrop>
  <HeadingPairs>
    <vt:vector size="2" baseType="variant">
      <vt:variant>
        <vt:lpstr>Title</vt:lpstr>
      </vt:variant>
      <vt:variant>
        <vt:i4>1</vt:i4>
      </vt:variant>
    </vt:vector>
  </HeadingPairs>
  <TitlesOfParts>
    <vt:vector size="1" baseType="lpstr">
      <vt:lpstr>Development and Planning Standing Committee - Monday, 8 August 2022</vt:lpstr>
    </vt:vector>
  </TitlesOfParts>
  <Company>Lake Macquarie</Company>
  <LinksUpToDate>false</LinksUpToDate>
  <CharactersWithSpaces>12286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and Planning Standing Committee - Monday, 8 August 2022</dc:title>
  <dc:subject>Exhibition of draft planning proposal - zone and building height amendments - former Pasminco site</dc:subject>
  <dc:creator>Kent Plasto</dc:creator>
  <cp:keywords>Exhibition of draft planning proposal - zone and building height amendments - former Pasminco site D10755777</cp:keywords>
  <dc:description/>
  <cp:lastModifiedBy>Louise Bustin</cp:lastModifiedBy>
  <cp:revision>2</cp:revision>
  <dcterms:created xsi:type="dcterms:W3CDTF">2022-07-29T00:47:00Z</dcterms:created>
  <dcterms:modified xsi:type="dcterms:W3CDTF">2022-07-29T00:47:00Z</dcterms:modified>
  <cp:category>InfoCouncil 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ame">
    <vt:lpwstr>Report2000</vt:lpwstr>
  </property>
  <property fmtid="{D5CDD505-2E9C-101B-9397-08002B2CF9AE}" pid="3" name="ProtectedSections">
    <vt:lpwstr>1,5</vt:lpwstr>
  </property>
  <property fmtid="{D5CDD505-2E9C-101B-9397-08002B2CF9AE}" pid="4" name="RecommendationSection">
    <vt:lpwstr>3</vt:lpwstr>
  </property>
  <property fmtid="{D5CDD505-2E9C-101B-9397-08002B2CF9AE}" pid="5" name="NoSpellCheck">
    <vt:bool>true</vt:bool>
  </property>
  <property fmtid="{D5CDD505-2E9C-101B-9397-08002B2CF9AE}" pid="6" name="GotoFirstField">
    <vt:bool>true</vt:bool>
  </property>
  <property fmtid="{D5CDD505-2E9C-101B-9397-08002B2CF9AE}" pid="7" name="AddTitleToAuthors">
    <vt:lpwstr>I</vt:lpwstr>
  </property>
  <property fmtid="{D5CDD505-2E9C-101B-9397-08002B2CF9AE}" pid="8" name="DefaultMaskedItemNo">
    <vt:lpwstr> </vt:lpwstr>
  </property>
  <property fmtid="{D5CDD505-2E9C-101B-9397-08002B2CF9AE}" pid="9" name="AttachmentsIncludeInAgenda">
    <vt:bool>true</vt:bool>
  </property>
  <property fmtid="{D5CDD505-2E9C-101B-9397-08002B2CF9AE}" pid="10" name="HideBrowseButton">
    <vt:bool>true</vt:bool>
  </property>
  <property fmtid="{D5CDD505-2E9C-101B-9397-08002B2CF9AE}" pid="11" name="DisallowedAttachmentTypes">
    <vt:lpwstr>.vmbx</vt:lpwstr>
  </property>
  <property fmtid="{D5CDD505-2E9C-101B-9397-08002B2CF9AE}" pid="12" name="AttachmentsIncludeInAgendaText">
    <vt:lpwstr>Include only in appendix document (Exclude from Agenda) </vt:lpwstr>
  </property>
  <property fmtid="{D5CDD505-2E9C-101B-9397-08002B2CF9AE}" pid="13" name="DocumentChanged">
    <vt:lpwstr>False</vt:lpwstr>
  </property>
  <property fmtid="{D5CDD505-2E9C-101B-9397-08002B2CF9AE}" pid="14" name="DoNotCheckIn">
    <vt:lpwstr>0</vt:lpwstr>
  </property>
  <property fmtid="{D5CDD505-2E9C-101B-9397-08002B2CF9AE}" pid="15" name="PreventEDMSFormFromDisplaying">
    <vt:lpwstr>False</vt:lpwstr>
  </property>
  <property fmtid="{D5CDD505-2E9C-101B-9397-08002B2CF9AE}" pid="16" name="InfocouncilDocumentType">
    <vt:lpwstr>Report</vt:lpwstr>
  </property>
  <property fmtid="{D5CDD505-2E9C-101B-9397-08002B2CF9AE}" pid="17" name="InfocouncilVersion">
    <vt:lpwstr>8.6.3</vt:lpwstr>
  </property>
  <property fmtid="{D5CDD505-2E9C-101B-9397-08002B2CF9AE}" pid="18" name="HPTRIM_Ignore">
    <vt:lpwstr>True</vt:lpwstr>
  </property>
  <property fmtid="{D5CDD505-2E9C-101B-9397-08002B2CF9AE}" pid="19" name="UpdateDatabase">
    <vt:lpwstr>False</vt:lpwstr>
  </property>
  <property fmtid="{D5CDD505-2E9C-101B-9397-08002B2CF9AE}" pid="20" name="CorroId">
    <vt:lpwstr>35460</vt:lpwstr>
  </property>
  <property fmtid="{D5CDD505-2E9C-101B-9397-08002B2CF9AE}" pid="21" name="SequenceNumber">
    <vt:lpwstr>2</vt:lpwstr>
  </property>
  <property fmtid="{D5CDD505-2E9C-101B-9397-08002B2CF9AE}" pid="22" name="MasterSequenceNumber">
    <vt:lpwstr>2</vt:lpwstr>
  </property>
  <property fmtid="{D5CDD505-2E9C-101B-9397-08002B2CF9AE}" pid="23" name="FileName">
    <vt:lpwstr>DP08082022SR_7.DOCX</vt:lpwstr>
  </property>
  <property fmtid="{D5CDD505-2E9C-101B-9397-08002B2CF9AE}" pid="24" name="FileRevisionNotRetained">
    <vt:lpwstr>False</vt:lpwstr>
  </property>
  <property fmtid="{D5CDD505-2E9C-101B-9397-08002B2CF9AE}" pid="25" name="ItemNumberMasked">
    <vt:lpwstr>22DP012</vt:lpwstr>
  </property>
  <property fmtid="{D5CDD505-2E9C-101B-9397-08002B2CF9AE}" pid="26" name="ConfidentialType">
    <vt:lpwstr>P</vt:lpwstr>
  </property>
  <property fmtid="{D5CDD505-2E9C-101B-9397-08002B2CF9AE}" pid="27" name="CommitteeMeetingTypeId">
    <vt:lpwstr>1</vt:lpwstr>
  </property>
  <property fmtid="{D5CDD505-2E9C-101B-9397-08002B2CF9AE}" pid="28" name="Committee">
    <vt:lpwstr>Development and Planning Standing Committee</vt:lpwstr>
  </property>
  <property fmtid="{D5CDD505-2E9C-101B-9397-08002B2CF9AE}" pid="29" name="PreviousItemsArray">
    <vt:lpwstr>Planning Proposal - zone and building height amendments - former Pasminco siteýOrdinary Councilý23 May 2022 6.30pmý29146ý22SP052þ</vt:lpwstr>
  </property>
  <property fmtid="{D5CDD505-2E9C-101B-9397-08002B2CF9AE}" pid="30" name="PreviousItemsChanged">
    <vt:lpwstr>True</vt:lpwstr>
  </property>
  <property fmtid="{D5CDD505-2E9C-101B-9397-08002B2CF9AE}" pid="31" name="AuthorsArray">
    <vt:lpwstr>2274þ</vt:lpwstr>
  </property>
  <property fmtid="{D5CDD505-2E9C-101B-9397-08002B2CF9AE}" pid="32" name="AuthorID">
    <vt:lpwstr>2274</vt:lpwstr>
  </property>
  <property fmtid="{D5CDD505-2E9C-101B-9397-08002B2CF9AE}" pid="33" name="Author">
    <vt:lpwstr>Kent Plasto</vt:lpwstr>
  </property>
  <property fmtid="{D5CDD505-2E9C-101B-9397-08002B2CF9AE}" pid="34" name="AuthorTitle">
    <vt:lpwstr>Strategic Landuse Planner</vt:lpwstr>
  </property>
  <property fmtid="{D5CDD505-2E9C-101B-9397-08002B2CF9AE}" pid="35" name="AuthorPhone">
    <vt:lpwstr>1368</vt:lpwstr>
  </property>
  <property fmtid="{D5CDD505-2E9C-101B-9397-08002B2CF9AE}" pid="36" name="Authors">
    <vt:lpwstr> </vt:lpwstr>
  </property>
  <property fmtid="{D5CDD505-2E9C-101B-9397-08002B2CF9AE}" pid="37" name="AuthorID2">
    <vt:lpwstr> </vt:lpwstr>
  </property>
  <property fmtid="{D5CDD505-2E9C-101B-9397-08002B2CF9AE}" pid="38" name="Author2">
    <vt:lpwstr> </vt:lpwstr>
  </property>
  <property fmtid="{D5CDD505-2E9C-101B-9397-08002B2CF9AE}" pid="39" name="AuthorTitle2">
    <vt:lpwstr> </vt:lpwstr>
  </property>
  <property fmtid="{D5CDD505-2E9C-101B-9397-08002B2CF9AE}" pid="40" name="AuthorID3">
    <vt:lpwstr> </vt:lpwstr>
  </property>
  <property fmtid="{D5CDD505-2E9C-101B-9397-08002B2CF9AE}" pid="41" name="Author3">
    <vt:lpwstr> </vt:lpwstr>
  </property>
  <property fmtid="{D5CDD505-2E9C-101B-9397-08002B2CF9AE}" pid="42" name="AuthorTitle3">
    <vt:lpwstr> </vt:lpwstr>
  </property>
  <property fmtid="{D5CDD505-2E9C-101B-9397-08002B2CF9AE}" pid="43" name="OldPresentations">
    <vt:lpwstr> </vt:lpwstr>
  </property>
  <property fmtid="{D5CDD505-2E9C-101B-9397-08002B2CF9AE}" pid="44" name="PresentationsArray">
    <vt:lpwstr> </vt:lpwstr>
  </property>
  <property fmtid="{D5CDD505-2E9C-101B-9397-08002B2CF9AE}" pid="45" name="PresentationChanged">
    <vt:lpwstr>False</vt:lpwstr>
  </property>
  <property fmtid="{D5CDD505-2E9C-101B-9397-08002B2CF9AE}" pid="46" name="PresentationRequired">
    <vt:lpwstr>0</vt:lpwstr>
  </property>
  <property fmtid="{D5CDD505-2E9C-101B-9397-08002B2CF9AE}" pid="47" name="OldChairmansCommitteeArray">
    <vt:lpwstr> </vt:lpwstr>
  </property>
  <property fmtid="{D5CDD505-2E9C-101B-9397-08002B2CF9AE}" pid="48" name="ChairmansCommitteeArray">
    <vt:lpwstr> </vt:lpwstr>
  </property>
  <property fmtid="{D5CDD505-2E9C-101B-9397-08002B2CF9AE}" pid="49" name="ApproversArray">
    <vt:lpwstr>1350þ</vt:lpwstr>
  </property>
  <property fmtid="{D5CDD505-2E9C-101B-9397-08002B2CF9AE}" pid="50" name="Officers">
    <vt:lpwstr>WH</vt:lpwstr>
  </property>
  <property fmtid="{D5CDD505-2E9C-101B-9397-08002B2CF9AE}" pid="51" name="OfficersArray">
    <vt:lpwstr>Wes HainýIntegrated Planningþ</vt:lpwstr>
  </property>
  <property fmtid="{D5CDD505-2E9C-101B-9397-08002B2CF9AE}" pid="52" name="CurrentReferencesArray">
    <vt:lpwstr> </vt:lpwstr>
  </property>
  <property fmtid="{D5CDD505-2E9C-101B-9397-08002B2CF9AE}" pid="53" name="MasterProgramItemsArray">
    <vt:lpwstr> </vt:lpwstr>
  </property>
  <property fmtid="{D5CDD505-2E9C-101B-9397-08002B2CF9AE}" pid="54" name="ReferenceTypeItemsArray">
    <vt:lpwstr> </vt:lpwstr>
  </property>
  <property fmtid="{D5CDD505-2E9C-101B-9397-08002B2CF9AE}" pid="55" name="RequestorsArray">
    <vt:lpwstr> </vt:lpwstr>
  </property>
  <property fmtid="{D5CDD505-2E9C-101B-9397-08002B2CF9AE}" pid="56" name="CommitteeId">
    <vt:lpwstr>25</vt:lpwstr>
  </property>
  <property fmtid="{D5CDD505-2E9C-101B-9397-08002B2CF9AE}" pid="57" name="CommitteeName">
    <vt:lpwstr>Development and Planning Standing Committee Meeting</vt:lpwstr>
  </property>
  <property fmtid="{D5CDD505-2E9C-101B-9397-08002B2CF9AE}" pid="58" name="CommitteeAbbreviation">
    <vt:lpwstr>DP</vt:lpwstr>
  </property>
  <property fmtid="{D5CDD505-2E9C-101B-9397-08002B2CF9AE}" pid="59" name="CommitteeEmailAddress">
    <vt:lpwstr> </vt:lpwstr>
  </property>
  <property fmtid="{D5CDD505-2E9C-101B-9397-08002B2CF9AE}" pid="60" name="CommitteeQuorum">
    <vt:lpwstr> </vt:lpwstr>
  </property>
  <property fmtid="{D5CDD505-2E9C-101B-9397-08002B2CF9AE}" pid="61" name="CommitteeReportId">
    <vt:lpwstr>0</vt:lpwstr>
  </property>
  <property fmtid="{D5CDD505-2E9C-101B-9397-08002B2CF9AE}" pid="62" name="DateMeeting">
    <vt:lpwstr>08 August 2022</vt:lpwstr>
  </property>
  <property fmtid="{D5CDD505-2E9C-101B-9397-08002B2CF9AE}" pid="63" name="DateMeetingDisplay">
    <vt:lpwstr>08 August 2022</vt:lpwstr>
  </property>
  <property fmtid="{D5CDD505-2E9C-101B-9397-08002B2CF9AE}" pid="64" name="TimeMeeting">
    <vt:lpwstr>6.30pm</vt:lpwstr>
  </property>
  <property fmtid="{D5CDD505-2E9C-101B-9397-08002B2CF9AE}" pid="65" name="DateMeetingId">
    <vt:lpwstr>5216</vt:lpwstr>
  </property>
  <property fmtid="{D5CDD505-2E9C-101B-9397-08002B2CF9AE}" pid="66" name="MeetingScheduleId">
    <vt:lpwstr>5216</vt:lpwstr>
  </property>
  <property fmtid="{D5CDD505-2E9C-101B-9397-08002B2CF9AE}" pid="67" name="SpecialFlag">
    <vt:lpwstr>False</vt:lpwstr>
  </property>
  <property fmtid="{D5CDD505-2E9C-101B-9397-08002B2CF9AE}" pid="68" name="DivisionId">
    <vt:lpwstr>9</vt:lpwstr>
  </property>
  <property fmtid="{D5CDD505-2E9C-101B-9397-08002B2CF9AE}" pid="69" name="DivisionHeadName">
    <vt:lpwstr>Wes Hain</vt:lpwstr>
  </property>
  <property fmtid="{D5CDD505-2E9C-101B-9397-08002B2CF9AE}" pid="70" name="DivisionName">
    <vt:lpwstr>Integrated Planning</vt:lpwstr>
  </property>
  <property fmtid="{D5CDD505-2E9C-101B-9397-08002B2CF9AE}" pid="71" name="Date">
    <vt:lpwstr>20 July 2022</vt:lpwstr>
  </property>
  <property fmtid="{D5CDD505-2E9C-101B-9397-08002B2CF9AE}" pid="72" name="DateModified">
    <vt:lpwstr>29 July 2022</vt:lpwstr>
  </property>
  <property fmtid="{D5CDD505-2E9C-101B-9397-08002B2CF9AE}" pid="73" name="AgendaItemAbbreviation">
    <vt:lpwstr>SR</vt:lpwstr>
  </property>
  <property fmtid="{D5CDD505-2E9C-101B-9397-08002B2CF9AE}" pid="74" name="AgendaItemsID">
    <vt:lpwstr>1</vt:lpwstr>
  </property>
  <property fmtid="{D5CDD505-2E9C-101B-9397-08002B2CF9AE}" pid="75" name="AgendaItem">
    <vt:lpwstr>Standard Report</vt:lpwstr>
  </property>
  <property fmtid="{D5CDD505-2E9C-101B-9397-08002B2CF9AE}" pid="76" name="AgendaSectionsID">
    <vt:lpwstr>44</vt:lpwstr>
  </property>
  <property fmtid="{D5CDD505-2E9C-101B-9397-08002B2CF9AE}" pid="77" name="AgendaSection">
    <vt:lpwstr>Development and Planning Standing Committee</vt:lpwstr>
  </property>
  <property fmtid="{D5CDD505-2E9C-101B-9397-08002B2CF9AE}" pid="78" name="ActualAgendaSectionsId">
    <vt:lpwstr>44</vt:lpwstr>
  </property>
  <property fmtid="{D5CDD505-2E9C-101B-9397-08002B2CF9AE}" pid="79" name="ActualAgendaSection">
    <vt:lpwstr>Development and Planning Standing Committee</vt:lpwstr>
  </property>
  <property fmtid="{D5CDD505-2E9C-101B-9397-08002B2CF9AE}" pid="80" name="Year">
    <vt:lpwstr>2022</vt:lpwstr>
  </property>
  <property fmtid="{D5CDD505-2E9C-101B-9397-08002B2CF9AE}" pid="81" name="ReassignFileName">
    <vt:lpwstr>False</vt:lpwstr>
  </property>
  <property fmtid="{D5CDD505-2E9C-101B-9397-08002B2CF9AE}" pid="82" name="ItemNumberMaskIdentifier">
    <vt:lpwstr> </vt:lpwstr>
  </property>
  <property fmtid="{D5CDD505-2E9C-101B-9397-08002B2CF9AE}" pid="83" name="Subject">
    <vt:lpwstr>Exhibition of draft planning proposal - zone and building height amendments - former Pasminco site</vt:lpwstr>
  </property>
  <property fmtid="{D5CDD505-2E9C-101B-9397-08002B2CF9AE}" pid="84" name="SubjectWithSoftReturns">
    <vt:lpwstr>Exhibition of draft planning proposal - zone and building height amendments - former Pasminco site</vt:lpwstr>
  </property>
  <property fmtid="{D5CDD505-2E9C-101B-9397-08002B2CF9AE}" pid="85" name="FileNumber">
    <vt:lpwstr>D10755777</vt:lpwstr>
  </property>
  <property fmtid="{D5CDD505-2E9C-101B-9397-08002B2CF9AE}" pid="86" name="EDRMSAlternateFolderIds">
    <vt:lpwstr> </vt:lpwstr>
  </property>
  <property fmtid="{D5CDD505-2E9C-101B-9397-08002B2CF9AE}" pid="87" name="EDRMSDestinationFolderId">
    <vt:lpwstr> </vt:lpwstr>
  </property>
  <property fmtid="{D5CDD505-2E9C-101B-9397-08002B2CF9AE}" pid="88" name="ReportNumber">
    <vt:lpwstr>2</vt:lpwstr>
  </property>
  <property fmtid="{D5CDD505-2E9C-101B-9397-08002B2CF9AE}" pid="89" name="ReportTo">
    <vt:lpwstr>General Manager</vt:lpwstr>
  </property>
  <property fmtid="{D5CDD505-2E9C-101B-9397-08002B2CF9AE}" pid="90" name="ReportFrom">
    <vt:lpwstr>Manager Integrated Planning</vt:lpwstr>
  </property>
  <property fmtid="{D5CDD505-2E9C-101B-9397-08002B2CF9AE}" pid="91" name="Supplementary">
    <vt:lpwstr>False</vt:lpwstr>
  </property>
  <property fmtid="{D5CDD505-2E9C-101B-9397-08002B2CF9AE}" pid="92" name="Title">
    <vt:lpwstr>General Manager - Monday, 8 August 2022</vt:lpwstr>
  </property>
  <property fmtid="{D5CDD505-2E9C-101B-9397-08002B2CF9AE}" pid="93" name="EDMSContainerID">
    <vt:lpwstr>RZ/8/2021</vt:lpwstr>
  </property>
  <property fmtid="{D5CDD505-2E9C-101B-9397-08002B2CF9AE}" pid="94" name="Utility">
    <vt:lpwstr> </vt:lpwstr>
  </property>
  <property fmtid="{D5CDD505-2E9C-101B-9397-08002B2CF9AE}" pid="95" name="UtilityCheckbox">
    <vt:lpwstr>False</vt:lpwstr>
  </property>
  <property fmtid="{D5CDD505-2E9C-101B-9397-08002B2CF9AE}" pid="96" name="AbsoluteMajority">
    <vt:lpwstr>Simple Majority</vt:lpwstr>
  </property>
  <property fmtid="{D5CDD505-2E9C-101B-9397-08002B2CF9AE}" pid="97" name="UtilityCheckbox2">
    <vt:lpwstr>True</vt:lpwstr>
  </property>
  <property fmtid="{D5CDD505-2E9C-101B-9397-08002B2CF9AE}" pid="98" name="Approved">
    <vt:lpwstr>False</vt:lpwstr>
  </property>
  <property fmtid="{D5CDD505-2E9C-101B-9397-08002B2CF9AE}" pid="99" name="FilePath">
    <vt:lpwstr>\\adm-fs03\Word\InfoCouncil\Checkout\glbustin</vt:lpwstr>
  </property>
  <property fmtid="{D5CDD505-2E9C-101B-9397-08002B2CF9AE}" pid="100" name="RegisterNumber">
    <vt:lpwstr>7</vt:lpwstr>
  </property>
  <property fmtid="{D5CDD505-2E9C-101B-9397-08002B2CF9AE}" pid="101" name="RefCommittee">
    <vt:lpwstr> </vt:lpwstr>
  </property>
  <property fmtid="{D5CDD505-2E9C-101B-9397-08002B2CF9AE}" pid="102" name="RefCommitteeId">
    <vt:lpwstr>0</vt:lpwstr>
  </property>
  <property fmtid="{D5CDD505-2E9C-101B-9397-08002B2CF9AE}" pid="103" name="RefDateMeeting">
    <vt:lpwstr> </vt:lpwstr>
  </property>
  <property fmtid="{D5CDD505-2E9C-101B-9397-08002B2CF9AE}" pid="104" name="RefCommitteeDateId">
    <vt:lpwstr>0</vt:lpwstr>
  </property>
  <property fmtid="{D5CDD505-2E9C-101B-9397-08002B2CF9AE}" pid="105" name="RefSpecialFlag">
    <vt:lpwstr>False</vt:lpwstr>
  </property>
  <property fmtid="{D5CDD505-2E9C-101B-9397-08002B2CF9AE}" pid="106" name="RefCommitteeMinutesDocument">
    <vt:lpwstr> </vt:lpwstr>
  </property>
  <property fmtid="{D5CDD505-2E9C-101B-9397-08002B2CF9AE}" pid="107" name="RefCommitteeMinutesEDMSNo">
    <vt:lpwstr> </vt:lpwstr>
  </property>
  <property fmtid="{D5CDD505-2E9C-101B-9397-08002B2CF9AE}" pid="108" name="ReferredFromCommitteeID">
    <vt:lpwstr>0</vt:lpwstr>
  </property>
  <property fmtid="{D5CDD505-2E9C-101B-9397-08002B2CF9AE}" pid="109" name="DeferredFromDate">
    <vt:lpwstr> </vt:lpwstr>
  </property>
  <property fmtid="{D5CDD505-2E9C-101B-9397-08002B2CF9AE}" pid="110" name="DeferredFromSpecialFlag">
    <vt:lpwstr>False</vt:lpwstr>
  </property>
  <property fmtid="{D5CDD505-2E9C-101B-9397-08002B2CF9AE}" pid="111" name="DeferredFromMeetingId">
    <vt:lpwstr>0</vt:lpwstr>
  </property>
  <property fmtid="{D5CDD505-2E9C-101B-9397-08002B2CF9AE}" pid="112" name="AttachmentsArray">
    <vt:lpwstr>Draft Planning Proposal - RZ/8/2021 - 144 and 146 Munibung Road Boolarooý0ýýýýýTrueýFalseýFalseý1ýD10769371ý0ýFalseý542189262ýFalseýýýýTrueýTrueýTrueýFalseýý0ý1753-Jan-01 12:00:00</vt:lpwstr>
  </property>
  <property fmtid="{D5CDD505-2E9C-101B-9397-08002B2CF9AE}" pid="113" name="AttachmentCount">
    <vt:lpwstr>1</vt:lpwstr>
  </property>
  <property fmtid="{D5CDD505-2E9C-101B-9397-08002B2CF9AE}" pid="114" name="AttachmentsChanged">
    <vt:lpwstr>False</vt:lpwstr>
  </property>
  <property fmtid="{D5CDD505-2E9C-101B-9397-08002B2CF9AE}" pid="115" name="AttachmentPages">
    <vt:lpwstr>0</vt:lpwstr>
  </property>
  <property fmtid="{D5CDD505-2E9C-101B-9397-08002B2CF9AE}" pid="116" name="AttachmentConfidentialFlag">
    <vt:lpwstr>False</vt:lpwstr>
  </property>
  <property fmtid="{D5CDD505-2E9C-101B-9397-08002B2CF9AE}" pid="117" name="Purpose">
    <vt:lpwstr>To</vt:lpwstr>
  </property>
  <property fmtid="{D5CDD505-2E9C-101B-9397-08002B2CF9AE}" pid="118" name="PurposeWithSoftReturns">
    <vt:lpwstr>To</vt:lpwstr>
  </property>
  <property fmtid="{D5CDD505-2E9C-101B-9397-08002B2CF9AE}" pid="119" name="MasterProgramId">
    <vt:lpwstr>0</vt:lpwstr>
  </property>
  <property fmtid="{D5CDD505-2E9C-101B-9397-08002B2CF9AE}" pid="120" name="MasterProgramName">
    <vt:lpwstr> </vt:lpwstr>
  </property>
  <property fmtid="{D5CDD505-2E9C-101B-9397-08002B2CF9AE}" pid="121" name="ReportName">
    <vt:lpwstr>Development and Planning Standing Committee Meeting</vt:lpwstr>
  </property>
  <property fmtid="{D5CDD505-2E9C-101B-9397-08002B2CF9AE}" pid="122" name="DAApplicant">
    <vt:lpwstr> </vt:lpwstr>
  </property>
  <property fmtid="{D5CDD505-2E9C-101B-9397-08002B2CF9AE}" pid="123" name="DAOwner">
    <vt:lpwstr> </vt:lpwstr>
  </property>
  <property fmtid="{D5CDD505-2E9C-101B-9397-08002B2CF9AE}" pid="124" name="ForAction">
    <vt:lpwstr>True</vt:lpwstr>
  </property>
  <property fmtid="{D5CDD505-2E9C-101B-9397-08002B2CF9AE}" pid="125" name="ForActionCompletionDate">
    <vt:lpwstr>22 August 2022</vt:lpwstr>
  </property>
  <property fmtid="{D5CDD505-2E9C-101B-9397-08002B2CF9AE}" pid="126" name="MinutedForMayor">
    <vt:lpwstr>False</vt:lpwstr>
  </property>
  <property fmtid="{D5CDD505-2E9C-101B-9397-08002B2CF9AE}" pid="127" name="MinutedForName">
    <vt:lpwstr> </vt:lpwstr>
  </property>
  <property fmtid="{D5CDD505-2E9C-101B-9397-08002B2CF9AE}" pid="128" name="MinutedForTitle">
    <vt:lpwstr> </vt:lpwstr>
  </property>
  <property fmtid="{D5CDD505-2E9C-101B-9397-08002B2CF9AE}" pid="129" name="CouncilId">
    <vt:lpwstr>0</vt:lpwstr>
  </property>
  <property fmtid="{D5CDD505-2E9C-101B-9397-08002B2CF9AE}" pid="130" name="CouncilText">
    <vt:lpwstr> </vt:lpwstr>
  </property>
  <property fmtid="{D5CDD505-2E9C-101B-9397-08002B2CF9AE}" pid="131" name="RelatedReportId">
    <vt:lpwstr>0</vt:lpwstr>
  </property>
  <property fmtid="{D5CDD505-2E9C-101B-9397-08002B2CF9AE}" pid="132" name="DocumentTypeName">
    <vt:lpwstr>Report</vt:lpwstr>
  </property>
  <property fmtid="{D5CDD505-2E9C-101B-9397-08002B2CF9AE}" pid="133" name="TypistInitials">
    <vt:lpwstr>AY</vt:lpwstr>
  </property>
  <property fmtid="{D5CDD505-2E9C-101B-9397-08002B2CF9AE}" pid="134" name="RecommendedMeetingScheduleId">
    <vt:lpwstr>0</vt:lpwstr>
  </property>
  <property fmtid="{D5CDD505-2E9C-101B-9397-08002B2CF9AE}" pid="135" name="RecommendedMeetingDate">
    <vt:lpwstr> </vt:lpwstr>
  </property>
  <property fmtid="{D5CDD505-2E9C-101B-9397-08002B2CF9AE}" pid="136" name="RecommendedCommitteeId">
    <vt:lpwstr>0</vt:lpwstr>
  </property>
  <property fmtid="{D5CDD505-2E9C-101B-9397-08002B2CF9AE}" pid="137" name="RecommendedCommitteeName">
    <vt:lpwstr> </vt:lpwstr>
  </property>
  <property fmtid="{D5CDD505-2E9C-101B-9397-08002B2CF9AE}" pid="138" name="PlanningApplicationDocument">
    <vt:lpwstr> </vt:lpwstr>
  </property>
  <property fmtid="{D5CDD505-2E9C-101B-9397-08002B2CF9AE}" pid="139" name="RecommendationDisabled">
    <vt:lpwstr>False</vt:lpwstr>
  </property>
  <property fmtid="{D5CDD505-2E9C-101B-9397-08002B2CF9AE}" pid="140" name="TemplatesPath">
    <vt:lpwstr>\\adm-fs03\Word\InfoCouncil</vt:lpwstr>
  </property>
  <property fmtid="{D5CDD505-2E9C-101B-9397-08002B2CF9AE}" pid="141" name="DefaultFont">
    <vt:lpwstr>Arial</vt:lpwstr>
  </property>
  <property fmtid="{D5CDD505-2E9C-101B-9397-08002B2CF9AE}" pid="142" name="ProtectedAgendaSections">
    <vt:lpwstr>1,5</vt:lpwstr>
  </property>
  <property fmtid="{D5CDD505-2E9C-101B-9397-08002B2CF9AE}" pid="143" name="AgendaHasAttachments">
    <vt:lpwstr>True</vt:lpwstr>
  </property>
  <property fmtid="{D5CDD505-2E9C-101B-9397-08002B2CF9AE}" pid="144" name="AgendaHasSigBlock">
    <vt:lpwstr>False</vt:lpwstr>
  </property>
  <property fmtid="{D5CDD505-2E9C-101B-9397-08002B2CF9AE}" pid="145" name="RecommendationAgendaSectionNo">
    <vt:lpwstr>3</vt:lpwstr>
  </property>
  <property fmtid="{D5CDD505-2E9C-101B-9397-08002B2CF9AE}" pid="146" name="SummaryAgendaSectionNo">
    <vt:lpwstr>2</vt:lpwstr>
  </property>
  <property fmtid="{D5CDD505-2E9C-101B-9397-08002B2CF9AE}" pid="147" name="ReferenceCommitteeRequired">
    <vt:lpwstr>False</vt:lpwstr>
  </property>
  <property fmtid="{D5CDD505-2E9C-101B-9397-08002B2CF9AE}" pid="148" name="SignificanceText">
    <vt:lpwstr> </vt:lpwstr>
  </property>
  <property fmtid="{D5CDD505-2E9C-101B-9397-08002B2CF9AE}" pid="149" name="CloudEditable">
    <vt:lpwstr>False</vt:lpwstr>
  </property>
  <property fmtid="{D5CDD505-2E9C-101B-9397-08002B2CF9AE}" pid="150" name="CreatedOnline">
    <vt:lpwstr>False</vt:lpwstr>
  </property>
  <property fmtid="{D5CDD505-2E9C-101B-9397-08002B2CF9AE}" pid="151" name="SummarySection">
    <vt:lpwstr>2</vt:lpwstr>
  </property>
  <property fmtid="{D5CDD505-2E9C-101B-9397-08002B2CF9AE}" pid="152" name="OrigSectionCount">
    <vt:lpwstr>1</vt:lpwstr>
  </property>
  <property fmtid="{D5CDD505-2E9C-101B-9397-08002B2CF9AE}" pid="153" name="OrigRecommendationLength">
    <vt:lpwstr>0</vt:lpwstr>
  </property>
  <property fmtid="{D5CDD505-2E9C-101B-9397-08002B2CF9AE}" pid="154" name="ROCText">
    <vt:lpwstr>recommendations</vt:lpwstr>
  </property>
  <property fmtid="{D5CDD505-2E9C-101B-9397-08002B2CF9AE}" pid="155" name="ForceRevision">
    <vt:lpwstr>False</vt:lpwstr>
  </property>
  <property fmtid="{D5CDD505-2E9C-101B-9397-08002B2CF9AE}" pid="156" name="EDRMSContainerTitle">
    <vt:lpwstr>RZ/8/2021 - 144 Munibung Road, BOOLAROO  NSW  2284 - Rezoning of 144 Munibung Road Boolaroo</vt:lpwstr>
  </property>
  <property fmtid="{D5CDD505-2E9C-101B-9397-08002B2CF9AE}" pid="157" name="EDRMSDestinationFolderTitle">
    <vt:lpwstr> </vt:lpwstr>
  </property>
  <property fmtid="{D5CDD505-2E9C-101B-9397-08002B2CF9AE}" pid="158" name="UpdateItemNo">
    <vt:lpwstr>False</vt:lpwstr>
  </property>
  <property fmtid="{D5CDD505-2E9C-101B-9397-08002B2CF9AE}" pid="159" name="LastSecurityLogins">
    <vt:lpwstr> </vt:lpwstr>
  </property>
  <property fmtid="{D5CDD505-2E9C-101B-9397-08002B2CF9AE}" pid="160" name="RecordIdAlternate">
    <vt:lpwstr>D10755777</vt:lpwstr>
  </property>
  <property fmtid="{D5CDD505-2E9C-101B-9397-08002B2CF9AE}" pid="161" name="SortOrder">
    <vt:lpwstr>9</vt:lpwstr>
  </property>
  <property fmtid="{D5CDD505-2E9C-101B-9397-08002B2CF9AE}" pid="162" name="OrderNumber">
    <vt:lpwstr>2</vt:lpwstr>
  </property>
  <property fmtid="{D5CDD505-2E9C-101B-9397-08002B2CF9AE}" pid="163" name="ClosedStatusChanged">
    <vt:lpwstr>False</vt:lpwstr>
  </property>
  <property fmtid="{D5CDD505-2E9C-101B-9397-08002B2CF9AE}" pid="164" name="ItemNumber">
    <vt:lpwstr>12</vt:lpwstr>
  </property>
  <property fmtid="{D5CDD505-2E9C-101B-9397-08002B2CF9AE}" pid="165" name="AgendaItemDocument">
    <vt:lpwstr> </vt:lpwstr>
  </property>
  <property fmtid="{D5CDD505-2E9C-101B-9397-08002B2CF9AE}" pid="166" name="MasterProgramItemID">
    <vt:lpwstr> </vt:lpwstr>
  </property>
  <property fmtid="{D5CDD505-2E9C-101B-9397-08002B2CF9AE}" pid="167" name="TestForDocumentsSharedToCloud">
    <vt:lpwstr>False</vt:lpwstr>
  </property>
  <property fmtid="{D5CDD505-2E9C-101B-9397-08002B2CF9AE}" pid="168" name="AttachmentsSummary">
    <vt:lpwstr>1. Draft Planning Proposal - RZ/8/2021 - 144 and 146 Munibung Road Boolaroo (Attachments Under Separate Cover)</vt:lpwstr>
  </property>
  <property fmtid="{D5CDD505-2E9C-101B-9397-08002B2CF9AE}" pid="169" name="CM_Ignore">
    <vt:bool>true</vt:bool>
  </property>
  <property fmtid="{D5CDD505-2E9C-101B-9397-08002B2CF9AE}" pid="170" name="ClonedFromReportId">
    <vt:lpwstr>29146</vt:lpwstr>
  </property>
</Properties>
</file>